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C7" w:rsidRPr="003E2F70" w:rsidRDefault="006771C7" w:rsidP="006771C7">
      <w:pPr>
        <w:jc w:val="center"/>
        <w:rPr>
          <w:rFonts w:ascii="Arial" w:hAnsi="Arial" w:cs="Arial"/>
          <w:sz w:val="28"/>
          <w:szCs w:val="28"/>
        </w:rPr>
      </w:pPr>
      <w:r w:rsidRPr="003E2F70">
        <w:rPr>
          <w:rFonts w:ascii="Arial" w:hAnsi="Arial" w:cs="Arial"/>
          <w:sz w:val="28"/>
          <w:szCs w:val="28"/>
        </w:rPr>
        <w:t xml:space="preserve">ACADEMY OF VETERINARY OPHTHALMIC TECHNICIANS </w:t>
      </w:r>
    </w:p>
    <w:p w:rsidR="006771C7" w:rsidRPr="003E2F70" w:rsidRDefault="006771C7" w:rsidP="006771C7">
      <w:pPr>
        <w:jc w:val="center"/>
        <w:rPr>
          <w:rFonts w:ascii="Arial" w:hAnsi="Arial" w:cs="Arial"/>
          <w:sz w:val="28"/>
          <w:szCs w:val="28"/>
        </w:rPr>
      </w:pPr>
      <w:r w:rsidRPr="003E2F70">
        <w:rPr>
          <w:rFonts w:ascii="Arial" w:hAnsi="Arial" w:cs="Arial"/>
          <w:sz w:val="28"/>
          <w:szCs w:val="28"/>
        </w:rPr>
        <w:t>VETERINARY TECHNICIAN SPECIALIST</w:t>
      </w:r>
    </w:p>
    <w:p w:rsidR="006771C7" w:rsidRPr="003E2F70" w:rsidRDefault="006771C7" w:rsidP="006771C7">
      <w:pPr>
        <w:jc w:val="center"/>
        <w:rPr>
          <w:rFonts w:ascii="Arial" w:hAnsi="Arial" w:cs="Arial"/>
          <w:sz w:val="28"/>
          <w:szCs w:val="28"/>
        </w:rPr>
      </w:pPr>
      <w:r w:rsidRPr="003E2F70">
        <w:rPr>
          <w:rFonts w:ascii="Arial" w:hAnsi="Arial" w:cs="Arial"/>
          <w:sz w:val="28"/>
          <w:szCs w:val="28"/>
        </w:rPr>
        <w:t>APPLICANT INFORMATION AND TIME</w:t>
      </w:r>
      <w:r w:rsidR="001E1A4C">
        <w:rPr>
          <w:rFonts w:ascii="Arial" w:hAnsi="Arial" w:cs="Arial"/>
          <w:sz w:val="28"/>
          <w:szCs w:val="28"/>
        </w:rPr>
        <w:t>LINE TO SIT FOR THE OCTOBER 2018</w:t>
      </w:r>
      <w:r w:rsidRPr="003E2F70">
        <w:rPr>
          <w:rFonts w:ascii="Arial" w:hAnsi="Arial" w:cs="Arial"/>
          <w:sz w:val="28"/>
          <w:szCs w:val="28"/>
        </w:rPr>
        <w:t xml:space="preserve"> EXAM</w:t>
      </w:r>
    </w:p>
    <w:p w:rsidR="006771C7" w:rsidRPr="003E2F70" w:rsidRDefault="006771C7" w:rsidP="006771C7">
      <w:pPr>
        <w:jc w:val="center"/>
        <w:rPr>
          <w:rFonts w:ascii="Arial" w:hAnsi="Arial" w:cs="Arial"/>
          <w:sz w:val="24"/>
          <w:szCs w:val="24"/>
        </w:rPr>
      </w:pPr>
      <w:r w:rsidRPr="003E2F70">
        <w:rPr>
          <w:rFonts w:ascii="Arial" w:hAnsi="Arial" w:cs="Arial"/>
          <w:sz w:val="24"/>
          <w:szCs w:val="24"/>
        </w:rPr>
        <w:t xml:space="preserve"> Please refer to the AVOT Bylaws for detailed information.</w:t>
      </w:r>
    </w:p>
    <w:p w:rsidR="006771C7" w:rsidRPr="003E2F70" w:rsidRDefault="006771C7" w:rsidP="006771C7">
      <w:pPr>
        <w:rPr>
          <w:rFonts w:ascii="Arial" w:hAnsi="Arial" w:cs="Arial"/>
          <w:b/>
          <w:sz w:val="24"/>
          <w:szCs w:val="24"/>
        </w:rPr>
      </w:pPr>
      <w:r w:rsidRPr="003E2F70">
        <w:rPr>
          <w:rFonts w:ascii="Arial" w:hAnsi="Arial" w:cs="Arial"/>
          <w:b/>
          <w:sz w:val="24"/>
          <w:szCs w:val="24"/>
        </w:rPr>
        <w:t>To request application materials:</w:t>
      </w:r>
    </w:p>
    <w:p w:rsidR="006771C7" w:rsidRPr="00E12497" w:rsidRDefault="006771C7" w:rsidP="006771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2497">
        <w:rPr>
          <w:rFonts w:ascii="Arial" w:hAnsi="Arial" w:cs="Arial"/>
        </w:rPr>
        <w:t xml:space="preserve">Complete the Applicant Information and Work Experience Form which is posted on the AVOT website – </w:t>
      </w:r>
      <w:r w:rsidR="00F6170F">
        <w:rPr>
          <w:rFonts w:ascii="Arial" w:hAnsi="Arial" w:cs="Arial"/>
        </w:rPr>
        <w:t>www.avot-vts.org</w:t>
      </w:r>
    </w:p>
    <w:p w:rsidR="006771C7" w:rsidRPr="00E12497" w:rsidRDefault="006771C7" w:rsidP="006771C7">
      <w:pPr>
        <w:pStyle w:val="ListParagraph"/>
        <w:rPr>
          <w:rFonts w:ascii="Arial" w:hAnsi="Arial" w:cs="Arial"/>
        </w:rPr>
      </w:pPr>
      <w:r w:rsidRPr="00E12497">
        <w:rPr>
          <w:rFonts w:ascii="Arial" w:hAnsi="Arial" w:cs="Arial"/>
        </w:rPr>
        <w:t xml:space="preserve">Please refer to the AVOT Bylaws for the requirements.  </w:t>
      </w:r>
    </w:p>
    <w:p w:rsidR="006771C7" w:rsidRPr="00E12497" w:rsidRDefault="006771C7" w:rsidP="006771C7">
      <w:pPr>
        <w:pStyle w:val="NoSpacing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12497">
        <w:rPr>
          <w:rFonts w:ascii="Arial" w:hAnsi="Arial" w:cs="Arial"/>
        </w:rPr>
        <w:t>Provide the application payment via our website that is ass</w:t>
      </w:r>
      <w:r w:rsidR="00AB1A5A">
        <w:rPr>
          <w:rFonts w:ascii="Arial" w:hAnsi="Arial" w:cs="Arial"/>
        </w:rPr>
        <w:t>ociated</w:t>
      </w:r>
      <w:r w:rsidRPr="00E12497">
        <w:rPr>
          <w:rFonts w:ascii="Arial" w:hAnsi="Arial" w:cs="Arial"/>
        </w:rPr>
        <w:t xml:space="preserve"> with the Applicant Information form.   – </w:t>
      </w:r>
      <w:r w:rsidR="00F6170F">
        <w:rPr>
          <w:rFonts w:ascii="Arial" w:hAnsi="Arial" w:cs="Arial"/>
        </w:rPr>
        <w:t>www.avot-</w:t>
      </w:r>
      <w:proofErr w:type="gramStart"/>
      <w:r w:rsidR="00F6170F">
        <w:rPr>
          <w:rFonts w:ascii="Arial" w:hAnsi="Arial" w:cs="Arial"/>
        </w:rPr>
        <w:t>vts.org</w:t>
      </w:r>
      <w:r w:rsidR="008A128F" w:rsidRPr="00E12497">
        <w:rPr>
          <w:rFonts w:ascii="Arial" w:hAnsi="Arial" w:cs="Arial"/>
        </w:rPr>
        <w:t xml:space="preserve">  Please</w:t>
      </w:r>
      <w:proofErr w:type="gramEnd"/>
      <w:r w:rsidR="008A128F" w:rsidRPr="00E12497">
        <w:rPr>
          <w:rFonts w:ascii="Arial" w:hAnsi="Arial" w:cs="Arial"/>
        </w:rPr>
        <w:t xml:space="preserve"> note that this fee is</w:t>
      </w:r>
      <w:r w:rsidR="008A128F" w:rsidRPr="00E12497">
        <w:rPr>
          <w:rFonts w:ascii="Arial" w:hAnsi="Arial" w:cs="Arial"/>
          <w:b/>
          <w:u w:val="single"/>
        </w:rPr>
        <w:t xml:space="preserve"> non-refundable.</w:t>
      </w:r>
    </w:p>
    <w:p w:rsidR="008A128F" w:rsidRPr="00E12497" w:rsidRDefault="008A128F" w:rsidP="008A128F">
      <w:pPr>
        <w:pStyle w:val="NoSpacing"/>
        <w:ind w:left="720"/>
        <w:rPr>
          <w:rFonts w:ascii="Arial" w:hAnsi="Arial" w:cs="Arial"/>
        </w:rPr>
      </w:pPr>
    </w:p>
    <w:p w:rsidR="006771C7" w:rsidRPr="00E12497" w:rsidRDefault="006771C7" w:rsidP="006771C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12497">
        <w:rPr>
          <w:rFonts w:ascii="Arial" w:hAnsi="Arial" w:cs="Arial"/>
        </w:rPr>
        <w:t>Once application and payment have been received and reviewed you will be asked to provi</w:t>
      </w:r>
      <w:r w:rsidR="006A444D">
        <w:rPr>
          <w:rFonts w:ascii="Arial" w:hAnsi="Arial" w:cs="Arial"/>
        </w:rPr>
        <w:t>de your</w:t>
      </w:r>
      <w:r w:rsidR="008A128F" w:rsidRPr="00E12497">
        <w:rPr>
          <w:rFonts w:ascii="Arial" w:hAnsi="Arial" w:cs="Arial"/>
        </w:rPr>
        <w:t xml:space="preserve"> two letters of recommendation</w:t>
      </w:r>
      <w:r w:rsidR="006A444D">
        <w:rPr>
          <w:rFonts w:ascii="Arial" w:hAnsi="Arial" w:cs="Arial"/>
        </w:rPr>
        <w:t xml:space="preserve"> (please refer to the Bylaws for more information)</w:t>
      </w:r>
      <w:r w:rsidRPr="00E12497">
        <w:rPr>
          <w:rFonts w:ascii="Arial" w:hAnsi="Arial" w:cs="Arial"/>
        </w:rPr>
        <w:t>.</w:t>
      </w:r>
      <w:r w:rsidR="008A128F" w:rsidRPr="00E12497">
        <w:rPr>
          <w:rFonts w:ascii="Arial" w:hAnsi="Arial" w:cs="Arial"/>
        </w:rPr>
        <w:t xml:space="preserve">  These letters will need to</w:t>
      </w:r>
      <w:r w:rsidR="00E12497" w:rsidRPr="00E12497">
        <w:rPr>
          <w:rFonts w:ascii="Arial" w:hAnsi="Arial" w:cs="Arial"/>
        </w:rPr>
        <w:t xml:space="preserve"> be</w:t>
      </w:r>
      <w:r w:rsidR="008A128F" w:rsidRPr="00E12497">
        <w:rPr>
          <w:rFonts w:ascii="Arial" w:hAnsi="Arial" w:cs="Arial"/>
        </w:rPr>
        <w:t xml:space="preserve"> emailed directly by the author</w:t>
      </w:r>
      <w:r w:rsidR="00AB1A5A">
        <w:rPr>
          <w:rFonts w:ascii="Arial" w:hAnsi="Arial" w:cs="Arial"/>
        </w:rPr>
        <w:t xml:space="preserve">s.  </w:t>
      </w:r>
      <w:r w:rsidRPr="00E12497">
        <w:rPr>
          <w:rFonts w:ascii="Arial" w:hAnsi="Arial" w:cs="Arial"/>
        </w:rPr>
        <w:t>Please note that further</w:t>
      </w:r>
      <w:r w:rsidR="006A444D">
        <w:rPr>
          <w:rFonts w:ascii="Arial" w:hAnsi="Arial" w:cs="Arial"/>
        </w:rPr>
        <w:t xml:space="preserve"> proof of work experience or other information may be required</w:t>
      </w:r>
      <w:r w:rsidRPr="00E12497">
        <w:rPr>
          <w:rFonts w:ascii="Arial" w:hAnsi="Arial" w:cs="Arial"/>
        </w:rPr>
        <w:t>.  If required</w:t>
      </w:r>
      <w:r w:rsidR="00AB1A5A">
        <w:rPr>
          <w:rFonts w:ascii="Arial" w:hAnsi="Arial" w:cs="Arial"/>
        </w:rPr>
        <w:t>,</w:t>
      </w:r>
      <w:r w:rsidRPr="00E12497">
        <w:rPr>
          <w:rFonts w:ascii="Arial" w:hAnsi="Arial" w:cs="Arial"/>
        </w:rPr>
        <w:t xml:space="preserve"> you must provide any requested information.</w:t>
      </w:r>
      <w:r w:rsidR="00E12497" w:rsidRPr="00E12497">
        <w:rPr>
          <w:rFonts w:ascii="Arial" w:hAnsi="Arial" w:cs="Arial"/>
        </w:rPr>
        <w:t xml:space="preserve">  Our</w:t>
      </w:r>
      <w:r w:rsidR="00AB1A5A">
        <w:rPr>
          <w:rFonts w:ascii="Arial" w:hAnsi="Arial" w:cs="Arial"/>
        </w:rPr>
        <w:t xml:space="preserve"> email address </w:t>
      </w:r>
      <w:r w:rsidR="00E12497" w:rsidRPr="00E12497">
        <w:rPr>
          <w:rFonts w:ascii="Arial" w:hAnsi="Arial" w:cs="Arial"/>
        </w:rPr>
        <w:t xml:space="preserve">is </w:t>
      </w:r>
      <w:hyperlink r:id="rId5" w:history="1">
        <w:r w:rsidR="006A444D" w:rsidRPr="00396427">
          <w:rPr>
            <w:rStyle w:val="Hyperlink"/>
            <w:rFonts w:ascii="Arial" w:hAnsi="Arial" w:cs="Arial"/>
          </w:rPr>
          <w:t>avot_vts@yahoo.com</w:t>
        </w:r>
      </w:hyperlink>
      <w:r w:rsidR="006A444D">
        <w:rPr>
          <w:rFonts w:ascii="Arial" w:hAnsi="Arial" w:cs="Arial"/>
        </w:rPr>
        <w:t xml:space="preserve"> Please have the letters of recommendations sent to this address.  </w:t>
      </w:r>
    </w:p>
    <w:p w:rsidR="008A128F" w:rsidRPr="00E12497" w:rsidRDefault="008A128F" w:rsidP="008A128F">
      <w:pPr>
        <w:pStyle w:val="NoSpacing"/>
        <w:rPr>
          <w:rFonts w:ascii="Arial" w:hAnsi="Arial" w:cs="Arial"/>
        </w:rPr>
      </w:pPr>
    </w:p>
    <w:p w:rsidR="006771C7" w:rsidRPr="00E12497" w:rsidRDefault="006771C7" w:rsidP="006771C7">
      <w:pPr>
        <w:ind w:left="360"/>
        <w:rPr>
          <w:rFonts w:ascii="Arial" w:hAnsi="Arial" w:cs="Arial"/>
        </w:rPr>
      </w:pPr>
      <w:r w:rsidRPr="00E12497">
        <w:rPr>
          <w:rFonts w:ascii="Arial" w:hAnsi="Arial" w:cs="Arial"/>
        </w:rPr>
        <w:t>When the completed “Applicant Information and Work Experience Form”</w:t>
      </w:r>
      <w:r w:rsidR="008A128F" w:rsidRPr="00E12497">
        <w:rPr>
          <w:rFonts w:ascii="Arial" w:hAnsi="Arial" w:cs="Arial"/>
        </w:rPr>
        <w:t xml:space="preserve">, </w:t>
      </w:r>
      <w:r w:rsidRPr="00E12497">
        <w:rPr>
          <w:rFonts w:ascii="Arial" w:hAnsi="Arial" w:cs="Arial"/>
        </w:rPr>
        <w:t>the payment</w:t>
      </w:r>
      <w:r w:rsidR="00AB1A5A">
        <w:rPr>
          <w:rFonts w:ascii="Arial" w:hAnsi="Arial" w:cs="Arial"/>
        </w:rPr>
        <w:t xml:space="preserve"> of</w:t>
      </w:r>
      <w:r w:rsidR="008A128F" w:rsidRPr="00E12497">
        <w:rPr>
          <w:rFonts w:ascii="Arial" w:hAnsi="Arial" w:cs="Arial"/>
        </w:rPr>
        <w:t xml:space="preserve"> $25.00, a copy of your license, and your two letters of recommendation are received and reviewed, </w:t>
      </w:r>
      <w:r w:rsidRPr="00E12497">
        <w:rPr>
          <w:rFonts w:ascii="Arial" w:hAnsi="Arial" w:cs="Arial"/>
        </w:rPr>
        <w:t xml:space="preserve">the AVOT credentials committee will email you the </w:t>
      </w:r>
      <w:r w:rsidR="00AB1A5A">
        <w:rPr>
          <w:rFonts w:ascii="Arial" w:hAnsi="Arial" w:cs="Arial"/>
        </w:rPr>
        <w:t xml:space="preserve">official </w:t>
      </w:r>
      <w:r w:rsidRPr="00E12497">
        <w:rPr>
          <w:rFonts w:ascii="Arial" w:hAnsi="Arial" w:cs="Arial"/>
        </w:rPr>
        <w:t>credentials application packet.  Please use your assigned applicant number on all future forms and correspondence.</w:t>
      </w:r>
    </w:p>
    <w:p w:rsidR="006771C7" w:rsidRPr="0002167F" w:rsidRDefault="00C34289" w:rsidP="006771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Due from applicants by</w:t>
      </w:r>
      <w:r w:rsidR="00FD76EE">
        <w:rPr>
          <w:rFonts w:ascii="Arial" w:hAnsi="Arial" w:cs="Arial"/>
          <w:u w:val="single"/>
        </w:rPr>
        <w:t xml:space="preserve"> August</w:t>
      </w:r>
      <w:r w:rsidR="006771C7" w:rsidRPr="0002167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 w:rsidR="006771C7" w:rsidRPr="0002167F">
        <w:rPr>
          <w:rFonts w:ascii="Arial" w:hAnsi="Arial" w:cs="Arial"/>
          <w:u w:val="single"/>
        </w:rPr>
        <w:t>, 2017</w:t>
      </w:r>
    </w:p>
    <w:p w:rsidR="006771C7" w:rsidRPr="0002167F" w:rsidRDefault="008A128F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Completed Applicant/Work Experience Form and Fee</w:t>
      </w:r>
    </w:p>
    <w:p w:rsidR="006771C7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Proof of credentials</w:t>
      </w:r>
    </w:p>
    <w:p w:rsidR="006771C7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Proof of NAVTA membership</w:t>
      </w:r>
    </w:p>
    <w:p w:rsidR="006771C7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2 letters of recommendation (e-mailed</w:t>
      </w:r>
      <w:r w:rsidR="008A128F" w:rsidRPr="0002167F">
        <w:rPr>
          <w:rFonts w:ascii="Arial" w:hAnsi="Arial" w:cs="Arial"/>
        </w:rPr>
        <w:t xml:space="preserve"> </w:t>
      </w:r>
      <w:r w:rsidRPr="0002167F">
        <w:rPr>
          <w:rFonts w:ascii="Arial" w:hAnsi="Arial" w:cs="Arial"/>
        </w:rPr>
        <w:t>by the authors)</w:t>
      </w:r>
    </w:p>
    <w:p w:rsidR="006771C7" w:rsidRPr="0002167F" w:rsidRDefault="00FD76EE" w:rsidP="006771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October </w:t>
      </w:r>
      <w:r w:rsidR="00C34289">
        <w:rPr>
          <w:rFonts w:ascii="Arial" w:hAnsi="Arial" w:cs="Arial"/>
          <w:u w:val="single"/>
        </w:rPr>
        <w:t>1</w:t>
      </w:r>
      <w:r w:rsidR="006771C7" w:rsidRPr="0002167F">
        <w:rPr>
          <w:rFonts w:ascii="Arial" w:hAnsi="Arial" w:cs="Arial"/>
          <w:u w:val="single"/>
        </w:rPr>
        <w:t>, 2017</w:t>
      </w:r>
    </w:p>
    <w:p w:rsidR="00E12497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Applicants will be notified of elig</w:t>
      </w:r>
      <w:r w:rsidR="008A128F" w:rsidRPr="0002167F">
        <w:rPr>
          <w:rFonts w:ascii="Arial" w:hAnsi="Arial" w:cs="Arial"/>
        </w:rPr>
        <w:t>ibility and emailed the remainder</w:t>
      </w:r>
      <w:r w:rsidRPr="0002167F">
        <w:rPr>
          <w:rFonts w:ascii="Arial" w:hAnsi="Arial" w:cs="Arial"/>
        </w:rPr>
        <w:t xml:space="preserve"> of the application packet</w:t>
      </w:r>
      <w:r w:rsidR="00FD76EE">
        <w:rPr>
          <w:rFonts w:ascii="Arial" w:hAnsi="Arial" w:cs="Arial"/>
        </w:rPr>
        <w:t xml:space="preserve"> by this date at the latest</w:t>
      </w:r>
    </w:p>
    <w:p w:rsidR="00E12497" w:rsidRPr="0002167F" w:rsidRDefault="00E12497" w:rsidP="006771C7">
      <w:pPr>
        <w:rPr>
          <w:rFonts w:ascii="Arial" w:hAnsi="Arial" w:cs="Arial"/>
          <w:u w:val="single"/>
        </w:rPr>
      </w:pPr>
    </w:p>
    <w:p w:rsidR="0002167F" w:rsidRDefault="0002167F" w:rsidP="006771C7">
      <w:pPr>
        <w:rPr>
          <w:rFonts w:ascii="Arial" w:hAnsi="Arial" w:cs="Arial"/>
          <w:u w:val="single"/>
        </w:rPr>
      </w:pPr>
    </w:p>
    <w:p w:rsidR="003B2861" w:rsidRDefault="003B2861" w:rsidP="006771C7">
      <w:pPr>
        <w:rPr>
          <w:rFonts w:ascii="Arial" w:hAnsi="Arial" w:cs="Arial"/>
          <w:u w:val="single"/>
        </w:rPr>
      </w:pPr>
    </w:p>
    <w:p w:rsidR="006771C7" w:rsidRDefault="00FD76EE" w:rsidP="006771C7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Due from applicants by March</w:t>
      </w:r>
      <w:r w:rsidR="00C34289">
        <w:rPr>
          <w:rFonts w:ascii="Arial" w:hAnsi="Arial" w:cs="Arial"/>
          <w:u w:val="single"/>
        </w:rPr>
        <w:t xml:space="preserve"> 1, 2018</w:t>
      </w:r>
    </w:p>
    <w:p w:rsidR="00955CB5" w:rsidRPr="00955CB5" w:rsidRDefault="00955CB5" w:rsidP="006771C7">
      <w:pPr>
        <w:rPr>
          <w:rFonts w:ascii="Arial" w:hAnsi="Arial" w:cs="Arial"/>
        </w:rPr>
      </w:pPr>
      <w:r>
        <w:rPr>
          <w:rFonts w:ascii="Arial" w:hAnsi="Arial" w:cs="Arial"/>
        </w:rPr>
        <w:t>Entire Application Packet- this includes the following:</w:t>
      </w:r>
    </w:p>
    <w:p w:rsidR="006771C7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Completed advanced continuing education form</w:t>
      </w:r>
      <w:r w:rsidR="00AB0975">
        <w:rPr>
          <w:rFonts w:ascii="Arial" w:hAnsi="Arial" w:cs="Arial"/>
        </w:rPr>
        <w:t xml:space="preserve"> with proof of attendance</w:t>
      </w:r>
    </w:p>
    <w:p w:rsidR="006771C7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Completed case record log</w:t>
      </w:r>
    </w:p>
    <w:p w:rsidR="006771C7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Completed skills list</w:t>
      </w:r>
    </w:p>
    <w:p w:rsidR="006771C7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Completed case reports</w:t>
      </w:r>
    </w:p>
    <w:p w:rsidR="003B2861" w:rsidRDefault="003B2861" w:rsidP="006771C7">
      <w:pPr>
        <w:rPr>
          <w:rFonts w:ascii="Arial" w:hAnsi="Arial" w:cs="Arial"/>
        </w:rPr>
      </w:pPr>
      <w:r>
        <w:rPr>
          <w:rFonts w:ascii="Arial" w:hAnsi="Arial" w:cs="Arial"/>
        </w:rPr>
        <w:t>Provide a copy of your current technician license</w:t>
      </w:r>
    </w:p>
    <w:p w:rsidR="00AB0975" w:rsidRDefault="00AB0975" w:rsidP="006771C7">
      <w:pPr>
        <w:rPr>
          <w:rFonts w:ascii="Arial" w:hAnsi="Arial" w:cs="Arial"/>
        </w:rPr>
      </w:pPr>
      <w:r>
        <w:rPr>
          <w:rFonts w:ascii="Arial" w:hAnsi="Arial" w:cs="Arial"/>
        </w:rPr>
        <w:t>Provide a copy of your current technician license</w:t>
      </w:r>
    </w:p>
    <w:p w:rsidR="00AB0975" w:rsidRDefault="00AB0975" w:rsidP="006771C7">
      <w:pPr>
        <w:rPr>
          <w:rFonts w:ascii="Arial" w:hAnsi="Arial" w:cs="Arial"/>
        </w:rPr>
      </w:pPr>
      <w:r>
        <w:rPr>
          <w:rFonts w:ascii="Arial" w:hAnsi="Arial" w:cs="Arial"/>
        </w:rPr>
        <w:t>Two letters of recommendation</w:t>
      </w:r>
    </w:p>
    <w:p w:rsidR="00AB0975" w:rsidRPr="0002167F" w:rsidRDefault="00AB0975" w:rsidP="00677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</w:t>
      </w:r>
      <w:proofErr w:type="spellStart"/>
      <w:r>
        <w:rPr>
          <w:rFonts w:ascii="Arial" w:hAnsi="Arial" w:cs="Arial"/>
        </w:rPr>
        <w:t>Expererience</w:t>
      </w:r>
      <w:proofErr w:type="spellEnd"/>
    </w:p>
    <w:p w:rsidR="006771C7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Signed Waiver, Release, and Indemnity Agreement</w:t>
      </w:r>
    </w:p>
    <w:p w:rsidR="00E12497" w:rsidRPr="0002167F" w:rsidRDefault="00E12497" w:rsidP="006771C7">
      <w:pPr>
        <w:rPr>
          <w:rFonts w:ascii="Arial" w:hAnsi="Arial" w:cs="Arial"/>
          <w:u w:val="single"/>
        </w:rPr>
      </w:pPr>
    </w:p>
    <w:p w:rsidR="00E12497" w:rsidRPr="0002167F" w:rsidRDefault="00FD76EE" w:rsidP="006771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May</w:t>
      </w:r>
      <w:r w:rsidR="00C34289">
        <w:rPr>
          <w:rFonts w:ascii="Arial" w:hAnsi="Arial" w:cs="Arial"/>
          <w:u w:val="single"/>
        </w:rPr>
        <w:t xml:space="preserve"> 1, 2018</w:t>
      </w:r>
    </w:p>
    <w:p w:rsidR="00FD76EE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 xml:space="preserve">Credentials approval committee will notify applicants of eligibility to sit for the </w:t>
      </w:r>
      <w:r w:rsidR="0002167F" w:rsidRPr="0002167F">
        <w:rPr>
          <w:rFonts w:ascii="Arial" w:hAnsi="Arial" w:cs="Arial"/>
        </w:rPr>
        <w:t>2017</w:t>
      </w:r>
      <w:r w:rsidRPr="0002167F">
        <w:rPr>
          <w:rFonts w:ascii="Arial" w:hAnsi="Arial" w:cs="Arial"/>
        </w:rPr>
        <w:t xml:space="preserve"> exam.</w:t>
      </w:r>
    </w:p>
    <w:p w:rsidR="006771C7" w:rsidRPr="0002167F" w:rsidRDefault="006771C7" w:rsidP="006771C7">
      <w:pPr>
        <w:rPr>
          <w:rFonts w:ascii="Arial" w:hAnsi="Arial" w:cs="Arial"/>
        </w:rPr>
      </w:pPr>
    </w:p>
    <w:p w:rsidR="006771C7" w:rsidRPr="0002167F" w:rsidRDefault="006771C7" w:rsidP="006771C7">
      <w:pPr>
        <w:rPr>
          <w:rFonts w:ascii="Arial" w:hAnsi="Arial" w:cs="Arial"/>
          <w:u w:val="single"/>
        </w:rPr>
      </w:pPr>
      <w:r w:rsidRPr="0002167F">
        <w:rPr>
          <w:rFonts w:ascii="Arial" w:hAnsi="Arial" w:cs="Arial"/>
          <w:u w:val="single"/>
        </w:rPr>
        <w:t xml:space="preserve">Due </w:t>
      </w:r>
      <w:r w:rsidR="00FD76EE">
        <w:rPr>
          <w:rFonts w:ascii="Arial" w:hAnsi="Arial" w:cs="Arial"/>
          <w:u w:val="single"/>
        </w:rPr>
        <w:t>from applicants by June 30</w:t>
      </w:r>
      <w:r w:rsidR="00C34289">
        <w:rPr>
          <w:rFonts w:ascii="Arial" w:hAnsi="Arial" w:cs="Arial"/>
          <w:u w:val="single"/>
        </w:rPr>
        <w:t>, 2018</w:t>
      </w:r>
    </w:p>
    <w:p w:rsidR="006771C7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>Any appeals (if applicable)</w:t>
      </w:r>
    </w:p>
    <w:p w:rsidR="006771C7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 xml:space="preserve">Non-refundable exam fee (if applicable) </w:t>
      </w:r>
      <w:r w:rsidR="00E12497" w:rsidRPr="0002167F">
        <w:rPr>
          <w:rFonts w:ascii="Arial" w:hAnsi="Arial" w:cs="Arial"/>
        </w:rPr>
        <w:t>in the amount of $100.00</w:t>
      </w:r>
    </w:p>
    <w:p w:rsidR="006771C7" w:rsidRPr="0002167F" w:rsidRDefault="006771C7" w:rsidP="006771C7">
      <w:pPr>
        <w:rPr>
          <w:rFonts w:ascii="Arial" w:hAnsi="Arial" w:cs="Arial"/>
        </w:rPr>
      </w:pPr>
    </w:p>
    <w:p w:rsidR="006771C7" w:rsidRPr="0002167F" w:rsidRDefault="00C34289" w:rsidP="006771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By August 31, 2018</w:t>
      </w:r>
    </w:p>
    <w:p w:rsidR="006771C7" w:rsidRPr="0002167F" w:rsidRDefault="006771C7" w:rsidP="006771C7">
      <w:pPr>
        <w:rPr>
          <w:rFonts w:ascii="Arial" w:hAnsi="Arial" w:cs="Arial"/>
          <w:u w:val="single"/>
        </w:rPr>
      </w:pPr>
      <w:r w:rsidRPr="0002167F">
        <w:rPr>
          <w:rFonts w:ascii="Arial" w:hAnsi="Arial" w:cs="Arial"/>
        </w:rPr>
        <w:t>Applicants are notified of the appeals committee’s final decision</w:t>
      </w:r>
      <w:r w:rsidR="00FD76EE">
        <w:rPr>
          <w:rFonts w:ascii="Arial" w:hAnsi="Arial" w:cs="Arial"/>
        </w:rPr>
        <w:t xml:space="preserve"> (if applicable)</w:t>
      </w:r>
      <w:r w:rsidRPr="0002167F">
        <w:rPr>
          <w:rFonts w:ascii="Arial" w:hAnsi="Arial" w:cs="Arial"/>
        </w:rPr>
        <w:t>.</w:t>
      </w:r>
    </w:p>
    <w:p w:rsidR="006771C7" w:rsidRPr="0002167F" w:rsidRDefault="006771C7" w:rsidP="006771C7">
      <w:pPr>
        <w:rPr>
          <w:rFonts w:ascii="Arial" w:hAnsi="Arial" w:cs="Arial"/>
        </w:rPr>
      </w:pPr>
    </w:p>
    <w:p w:rsidR="006771C7" w:rsidRPr="0002167F" w:rsidRDefault="00FD76EE" w:rsidP="006771C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By September 1</w:t>
      </w:r>
      <w:r w:rsidR="006771C7" w:rsidRPr="0002167F">
        <w:rPr>
          <w:rFonts w:ascii="Arial" w:hAnsi="Arial" w:cs="Arial"/>
          <w:u w:val="single"/>
        </w:rPr>
        <w:t>, 201</w:t>
      </w:r>
      <w:r w:rsidR="00C34289">
        <w:rPr>
          <w:rFonts w:ascii="Arial" w:hAnsi="Arial" w:cs="Arial"/>
          <w:u w:val="single"/>
        </w:rPr>
        <w:t>8</w:t>
      </w:r>
    </w:p>
    <w:p w:rsidR="00E12497" w:rsidRPr="00955CB5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t xml:space="preserve">Exam candidates are informed of the </w:t>
      </w:r>
      <w:r w:rsidR="00FD76EE">
        <w:rPr>
          <w:rFonts w:ascii="Arial" w:hAnsi="Arial" w:cs="Arial"/>
        </w:rPr>
        <w:t xml:space="preserve">exact </w:t>
      </w:r>
      <w:r w:rsidRPr="0002167F">
        <w:rPr>
          <w:rFonts w:ascii="Arial" w:hAnsi="Arial" w:cs="Arial"/>
        </w:rPr>
        <w:t>exam date and format.</w:t>
      </w:r>
    </w:p>
    <w:p w:rsidR="006771C7" w:rsidRPr="0002167F" w:rsidRDefault="00FD76EE" w:rsidP="006771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October </w:t>
      </w:r>
      <w:r w:rsidR="00C34289">
        <w:rPr>
          <w:rFonts w:ascii="Arial" w:hAnsi="Arial" w:cs="Arial"/>
          <w:u w:val="single"/>
        </w:rPr>
        <w:t>2018</w:t>
      </w:r>
    </w:p>
    <w:p w:rsidR="0002167F" w:rsidRPr="0002167F" w:rsidRDefault="006771C7" w:rsidP="006771C7">
      <w:pPr>
        <w:rPr>
          <w:rFonts w:ascii="Arial" w:hAnsi="Arial" w:cs="Arial"/>
        </w:rPr>
      </w:pPr>
      <w:r w:rsidRPr="0002167F">
        <w:rPr>
          <w:rFonts w:ascii="Arial" w:hAnsi="Arial" w:cs="Arial"/>
        </w:rPr>
        <w:lastRenderedPageBreak/>
        <w:t>Exam is planned to</w:t>
      </w:r>
      <w:r w:rsidR="00FD76EE">
        <w:rPr>
          <w:rFonts w:ascii="Arial" w:hAnsi="Arial" w:cs="Arial"/>
        </w:rPr>
        <w:t xml:space="preserve"> be administered during the 2018</w:t>
      </w:r>
      <w:r w:rsidRPr="0002167F">
        <w:rPr>
          <w:rFonts w:ascii="Arial" w:hAnsi="Arial" w:cs="Arial"/>
        </w:rPr>
        <w:t xml:space="preserve"> ACVO Annual Meet</w:t>
      </w:r>
      <w:r w:rsidR="00FD76EE">
        <w:rPr>
          <w:rFonts w:ascii="Arial" w:hAnsi="Arial" w:cs="Arial"/>
        </w:rPr>
        <w:t>ing</w:t>
      </w:r>
      <w:r w:rsidRPr="0002167F">
        <w:rPr>
          <w:rFonts w:ascii="Arial" w:hAnsi="Arial" w:cs="Arial"/>
        </w:rPr>
        <w:t xml:space="preserve">. </w:t>
      </w:r>
    </w:p>
    <w:p w:rsidR="006771C7" w:rsidRPr="0002167F" w:rsidRDefault="00C34289" w:rsidP="006771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By December 11, 2018</w:t>
      </w:r>
    </w:p>
    <w:p w:rsidR="006771C7" w:rsidRPr="0002167F" w:rsidRDefault="006771C7">
      <w:r w:rsidRPr="0002167F">
        <w:rPr>
          <w:rFonts w:ascii="Arial" w:hAnsi="Arial" w:cs="Arial"/>
        </w:rPr>
        <w:t>Examinees will be notified of test results within 60 days of the examination.</w:t>
      </w:r>
    </w:p>
    <w:sectPr w:rsidR="006771C7" w:rsidRPr="0002167F" w:rsidSect="0061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3AA"/>
    <w:multiLevelType w:val="hybridMultilevel"/>
    <w:tmpl w:val="896A2A00"/>
    <w:lvl w:ilvl="0" w:tplc="8510330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8E1"/>
    <w:rsid w:val="0002167F"/>
    <w:rsid w:val="0012667B"/>
    <w:rsid w:val="001A5383"/>
    <w:rsid w:val="001E1A4C"/>
    <w:rsid w:val="00236C74"/>
    <w:rsid w:val="0024675C"/>
    <w:rsid w:val="003A644B"/>
    <w:rsid w:val="003B2861"/>
    <w:rsid w:val="0045660E"/>
    <w:rsid w:val="00617A1B"/>
    <w:rsid w:val="006771C7"/>
    <w:rsid w:val="006A444D"/>
    <w:rsid w:val="008225C6"/>
    <w:rsid w:val="00895814"/>
    <w:rsid w:val="008A128F"/>
    <w:rsid w:val="008B0E6C"/>
    <w:rsid w:val="00955CB5"/>
    <w:rsid w:val="00AB0975"/>
    <w:rsid w:val="00AB1A5A"/>
    <w:rsid w:val="00B4497C"/>
    <w:rsid w:val="00C34289"/>
    <w:rsid w:val="00E12497"/>
    <w:rsid w:val="00E228E1"/>
    <w:rsid w:val="00EC0B30"/>
    <w:rsid w:val="00F33E8E"/>
    <w:rsid w:val="00F6170F"/>
    <w:rsid w:val="00FD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1C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6771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ot_vt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Natalie Herring</cp:lastModifiedBy>
  <cp:revision>5</cp:revision>
  <dcterms:created xsi:type="dcterms:W3CDTF">2017-04-08T12:13:00Z</dcterms:created>
  <dcterms:modified xsi:type="dcterms:W3CDTF">2017-06-09T18:02:00Z</dcterms:modified>
</cp:coreProperties>
</file>