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1D" w:rsidRDefault="0047571D">
      <w:pPr>
        <w:rPr>
          <w:rFonts w:ascii="CG Times" w:hAnsi="CG Times"/>
          <w:b/>
          <w:i/>
        </w:rPr>
      </w:pPr>
      <w:r>
        <w:rPr>
          <w:rFonts w:ascii="CG Times" w:hAnsi="CG Times"/>
          <w:b/>
          <w:i/>
        </w:rPr>
        <w:tab/>
      </w:r>
    </w:p>
    <w:p w:rsidR="001D5582" w:rsidRDefault="00E55F20" w:rsidP="00E55F20">
      <w:pPr>
        <w:jc w:val="center"/>
        <w:rPr>
          <w:rFonts w:ascii="CG Times" w:hAnsi="CG Times"/>
          <w:b/>
          <w:i/>
        </w:rPr>
      </w:pPr>
      <w:r>
        <w:rPr>
          <w:noProof/>
        </w:rPr>
        <w:drawing>
          <wp:inline distT="0" distB="0" distL="0" distR="0">
            <wp:extent cx="1185573" cy="564684"/>
            <wp:effectExtent l="19050" t="0" r="0" b="0"/>
            <wp:docPr id="4" name="Picture 2" descr="AVOT-LOGO-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T-LOGO-0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051" cy="56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C0D" w:rsidRPr="00020C0D" w:rsidRDefault="00020C0D" w:rsidP="0079272E">
      <w:pPr>
        <w:jc w:val="center"/>
        <w:rPr>
          <w:b/>
          <w:sz w:val="8"/>
          <w:szCs w:val="28"/>
          <w:u w:val="single"/>
        </w:rPr>
      </w:pPr>
    </w:p>
    <w:p w:rsidR="00020C0D" w:rsidRPr="00461849" w:rsidRDefault="006A02CB" w:rsidP="00020C0D">
      <w:pPr>
        <w:shd w:val="clear" w:color="auto" w:fill="1F497D"/>
        <w:tabs>
          <w:tab w:val="left" w:pos="1170"/>
        </w:tabs>
        <w:jc w:val="center"/>
        <w:rPr>
          <w:rFonts w:ascii="Segoe UI" w:hAnsi="Segoe UI" w:cs="Segoe UI"/>
          <w:b/>
          <w:color w:val="FFFFFF"/>
          <w:sz w:val="18"/>
          <w:szCs w:val="18"/>
        </w:rPr>
      </w:pPr>
      <w:r w:rsidRPr="00461849">
        <w:rPr>
          <w:rFonts w:ascii="Segoe Print" w:hAnsi="Segoe Print" w:cs="Calibri"/>
          <w:caps/>
          <w:color w:val="FFFFFF"/>
          <w:sz w:val="18"/>
          <w:szCs w:val="18"/>
        </w:rPr>
        <w:t>Academy of veterinary ophthalmic technicians</w:t>
      </w:r>
      <w:r w:rsidR="004624CE" w:rsidRPr="00461849">
        <w:rPr>
          <w:rFonts w:ascii="Segoe Print" w:hAnsi="Segoe Print" w:cs="Calibri"/>
          <w:caps/>
          <w:color w:val="FFFFFF"/>
          <w:sz w:val="18"/>
          <w:szCs w:val="18"/>
        </w:rPr>
        <w:t xml:space="preserve"> annual meeting 201</w:t>
      </w:r>
      <w:r w:rsidR="00461849" w:rsidRPr="00461849">
        <w:rPr>
          <w:rFonts w:ascii="Segoe Print" w:hAnsi="Segoe Print" w:cs="Calibri"/>
          <w:caps/>
          <w:color w:val="FFFFFF"/>
          <w:sz w:val="18"/>
          <w:szCs w:val="18"/>
        </w:rPr>
        <w:t>8</w:t>
      </w:r>
      <w:r w:rsidR="00020C0D" w:rsidRPr="00461849">
        <w:rPr>
          <w:rFonts w:ascii="Segoe Print" w:hAnsi="Segoe Print" w:cs="Calibri"/>
          <w:caps/>
          <w:color w:val="FFFFFF"/>
          <w:sz w:val="18"/>
          <w:szCs w:val="18"/>
        </w:rPr>
        <w:t xml:space="preserve"> </w:t>
      </w:r>
      <w:r w:rsidR="00020C0D" w:rsidRPr="00461849">
        <w:rPr>
          <w:rFonts w:ascii="Trebuchet MS" w:hAnsi="Trebuchet MS" w:cs="Calibri"/>
          <w:caps/>
          <w:color w:val="FFFFFF"/>
          <w:sz w:val="18"/>
          <w:szCs w:val="18"/>
        </w:rPr>
        <w:t>●</w:t>
      </w:r>
      <w:r w:rsidR="004624CE" w:rsidRPr="00461849">
        <w:rPr>
          <w:rFonts w:ascii="Segoe Print" w:hAnsi="Segoe Print" w:cs="Calibri"/>
          <w:caps/>
          <w:color w:val="FFFFFF"/>
          <w:sz w:val="18"/>
          <w:szCs w:val="18"/>
        </w:rPr>
        <w:t xml:space="preserve"> </w:t>
      </w:r>
      <w:r w:rsidR="00461849" w:rsidRPr="00461849">
        <w:rPr>
          <w:rFonts w:ascii="Segoe Print" w:hAnsi="Segoe Print" w:cs="Calibri"/>
          <w:caps/>
          <w:color w:val="FFFFFF"/>
          <w:sz w:val="18"/>
          <w:szCs w:val="18"/>
        </w:rPr>
        <w:t>Minneapolis, MN</w:t>
      </w:r>
    </w:p>
    <w:p w:rsidR="000940D7" w:rsidRPr="00AC4169" w:rsidRDefault="000940D7" w:rsidP="00020C0D">
      <w:pPr>
        <w:jc w:val="center"/>
        <w:rPr>
          <w:rFonts w:ascii="Myriad Pro" w:hAnsi="Myriad Pro"/>
          <w:b/>
          <w:caps/>
          <w:sz w:val="4"/>
          <w:szCs w:val="4"/>
        </w:rPr>
      </w:pPr>
    </w:p>
    <w:p w:rsidR="00CE52B5" w:rsidRPr="000940D7" w:rsidRDefault="00CE52B5" w:rsidP="00020C0D">
      <w:pPr>
        <w:jc w:val="center"/>
        <w:rPr>
          <w:rFonts w:ascii="Myriad Pro" w:hAnsi="Myriad Pro"/>
          <w:b/>
          <w:sz w:val="28"/>
        </w:rPr>
      </w:pPr>
      <w:r w:rsidRPr="000940D7">
        <w:rPr>
          <w:rFonts w:ascii="Myriad Pro" w:hAnsi="Myriad Pro"/>
          <w:b/>
          <w:caps/>
          <w:sz w:val="28"/>
        </w:rPr>
        <w:t>i</w:t>
      </w:r>
      <w:r w:rsidRPr="000940D7">
        <w:rPr>
          <w:rFonts w:ascii="Myriad Pro" w:hAnsi="Myriad Pro"/>
          <w:b/>
          <w:sz w:val="28"/>
        </w:rPr>
        <w:t>t</w:t>
      </w:r>
      <w:r w:rsidR="008A1138">
        <w:rPr>
          <w:rFonts w:ascii="Myriad Pro" w:hAnsi="Myriad Pro"/>
          <w:b/>
          <w:sz w:val="28"/>
        </w:rPr>
        <w:t xml:space="preserve">inerary </w:t>
      </w:r>
    </w:p>
    <w:p w:rsidR="00CE52B5" w:rsidRDefault="00F613FB" w:rsidP="00020C0D">
      <w:pPr>
        <w:jc w:val="center"/>
        <w:rPr>
          <w:rFonts w:ascii="Segoe Print" w:hAnsi="Segoe Print"/>
          <w:b/>
          <w:sz w:val="22"/>
        </w:rPr>
      </w:pPr>
      <w:r w:rsidRPr="0023495A">
        <w:rPr>
          <w:rFonts w:ascii="Segoe Print" w:hAnsi="Segoe Print"/>
          <w:b/>
          <w:sz w:val="22"/>
        </w:rPr>
        <w:t xml:space="preserve">DAY 1 </w:t>
      </w:r>
      <w:r w:rsidR="00757FEB">
        <w:rPr>
          <w:rFonts w:ascii="Segoe Print" w:hAnsi="Segoe Print"/>
          <w:b/>
          <w:sz w:val="22"/>
        </w:rPr>
        <w:t>–</w:t>
      </w:r>
      <w:r w:rsidRPr="0023495A">
        <w:rPr>
          <w:rFonts w:ascii="Segoe Print" w:hAnsi="Segoe Print"/>
          <w:b/>
          <w:sz w:val="22"/>
        </w:rPr>
        <w:t xml:space="preserve"> </w:t>
      </w:r>
      <w:r w:rsidR="00461849">
        <w:rPr>
          <w:rFonts w:ascii="Segoe Print" w:hAnsi="Segoe Print"/>
          <w:b/>
          <w:sz w:val="22"/>
        </w:rPr>
        <w:t>Thursday, September 27, 2018</w:t>
      </w:r>
    </w:p>
    <w:tbl>
      <w:tblPr>
        <w:tblW w:w="114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1063"/>
        <w:gridCol w:w="2038"/>
        <w:gridCol w:w="1329"/>
        <w:gridCol w:w="708"/>
        <w:gridCol w:w="5294"/>
      </w:tblGrid>
      <w:tr w:rsidR="0023495A" w:rsidRPr="001D5582" w:rsidTr="00CC7BE6">
        <w:trPr>
          <w:trHeight w:val="249"/>
        </w:trPr>
        <w:tc>
          <w:tcPr>
            <w:tcW w:w="1063" w:type="dxa"/>
            <w:shd w:val="clear" w:color="auto" w:fill="BFBFBF"/>
            <w:vAlign w:val="center"/>
            <w:hideMark/>
          </w:tcPr>
          <w:p w:rsidR="0023495A" w:rsidRPr="001D5582" w:rsidRDefault="0023495A" w:rsidP="00020C0D">
            <w:pPr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1D5582"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  <w:t>Begin</w:t>
            </w:r>
          </w:p>
        </w:tc>
        <w:tc>
          <w:tcPr>
            <w:tcW w:w="1063" w:type="dxa"/>
            <w:shd w:val="clear" w:color="auto" w:fill="BFBFBF"/>
            <w:vAlign w:val="center"/>
            <w:hideMark/>
          </w:tcPr>
          <w:p w:rsidR="0023495A" w:rsidRPr="001D5582" w:rsidRDefault="0023495A" w:rsidP="00020C0D">
            <w:pPr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1D5582"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  <w:t>End</w:t>
            </w:r>
          </w:p>
        </w:tc>
        <w:tc>
          <w:tcPr>
            <w:tcW w:w="2038" w:type="dxa"/>
            <w:shd w:val="clear" w:color="auto" w:fill="BFBFBF"/>
            <w:vAlign w:val="center"/>
            <w:hideMark/>
          </w:tcPr>
          <w:p w:rsidR="0023495A" w:rsidRPr="001D5582" w:rsidRDefault="0023495A" w:rsidP="00020C0D">
            <w:pPr>
              <w:jc w:val="center"/>
              <w:rPr>
                <w:rFonts w:ascii="Segoe UI" w:hAnsi="Segoe UI" w:cs="Segoe UI"/>
                <w:b/>
                <w:bCs/>
                <w:iCs/>
                <w:color w:val="000000"/>
                <w:sz w:val="16"/>
                <w:szCs w:val="18"/>
              </w:rPr>
            </w:pPr>
            <w:r w:rsidRPr="001D5582">
              <w:rPr>
                <w:rFonts w:ascii="Segoe UI" w:hAnsi="Segoe UI" w:cs="Segoe UI"/>
                <w:b/>
                <w:bCs/>
                <w:iCs/>
                <w:color w:val="000000"/>
                <w:sz w:val="16"/>
                <w:szCs w:val="18"/>
              </w:rPr>
              <w:t>Event Topic</w:t>
            </w:r>
          </w:p>
        </w:tc>
        <w:tc>
          <w:tcPr>
            <w:tcW w:w="1329" w:type="dxa"/>
            <w:shd w:val="clear" w:color="auto" w:fill="BFBFBF"/>
            <w:vAlign w:val="center"/>
            <w:hideMark/>
          </w:tcPr>
          <w:p w:rsidR="0023495A" w:rsidRPr="001D5582" w:rsidRDefault="0023495A" w:rsidP="001D5582">
            <w:pPr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1D5582"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  <w:t>Speaker</w:t>
            </w:r>
          </w:p>
        </w:tc>
        <w:tc>
          <w:tcPr>
            <w:tcW w:w="708" w:type="dxa"/>
            <w:shd w:val="clear" w:color="auto" w:fill="BFBFBF"/>
            <w:vAlign w:val="center"/>
            <w:hideMark/>
          </w:tcPr>
          <w:p w:rsidR="0023495A" w:rsidRPr="001D5582" w:rsidRDefault="0023495A" w:rsidP="00020C0D">
            <w:pPr>
              <w:jc w:val="center"/>
              <w:rPr>
                <w:rFonts w:ascii="Segoe UI" w:hAnsi="Segoe UI" w:cs="Segoe UI"/>
                <w:b/>
                <w:bCs/>
                <w:iCs/>
                <w:color w:val="000000"/>
                <w:sz w:val="16"/>
                <w:szCs w:val="18"/>
              </w:rPr>
            </w:pPr>
            <w:r w:rsidRPr="001D5582">
              <w:rPr>
                <w:rFonts w:ascii="Segoe UI" w:hAnsi="Segoe UI" w:cs="Segoe UI"/>
                <w:b/>
                <w:bCs/>
                <w:iCs/>
                <w:color w:val="000000"/>
                <w:sz w:val="16"/>
                <w:szCs w:val="18"/>
              </w:rPr>
              <w:t>Credit</w:t>
            </w:r>
          </w:p>
        </w:tc>
        <w:tc>
          <w:tcPr>
            <w:tcW w:w="5294" w:type="dxa"/>
            <w:shd w:val="clear" w:color="auto" w:fill="BFBFBF"/>
            <w:vAlign w:val="center"/>
            <w:hideMark/>
          </w:tcPr>
          <w:p w:rsidR="000940D7" w:rsidRPr="001D5582" w:rsidRDefault="0023495A" w:rsidP="000940D7">
            <w:pPr>
              <w:jc w:val="center"/>
              <w:rPr>
                <w:rFonts w:ascii="Segoe UI" w:hAnsi="Segoe UI" w:cs="Segoe UI"/>
                <w:color w:val="000000"/>
                <w:sz w:val="16"/>
                <w:szCs w:val="18"/>
              </w:rPr>
            </w:pPr>
            <w:r w:rsidRPr="001D5582">
              <w:rPr>
                <w:rFonts w:ascii="Segoe UI" w:hAnsi="Segoe UI" w:cs="Segoe UI"/>
                <w:b/>
                <w:i/>
                <w:color w:val="000000"/>
                <w:sz w:val="16"/>
                <w:szCs w:val="18"/>
              </w:rPr>
              <w:t>Objective</w:t>
            </w:r>
          </w:p>
        </w:tc>
      </w:tr>
      <w:tr w:rsidR="00CE52B5" w:rsidTr="00CC7BE6">
        <w:trPr>
          <w:trHeight w:val="570"/>
        </w:trPr>
        <w:tc>
          <w:tcPr>
            <w:tcW w:w="1063" w:type="dxa"/>
            <w:shd w:val="clear" w:color="auto" w:fill="DBE5F1" w:themeFill="accent1" w:themeFillTint="33"/>
            <w:vAlign w:val="center"/>
            <w:hideMark/>
          </w:tcPr>
          <w:p w:rsidR="00CE52B5" w:rsidRPr="001D5582" w:rsidRDefault="006C26BC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7:00</w:t>
            </w:r>
            <w:r w:rsidR="00CE52B5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  <w:hideMark/>
          </w:tcPr>
          <w:p w:rsidR="00CE52B5" w:rsidRPr="001D5582" w:rsidRDefault="004624CE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8:00</w:t>
            </w:r>
            <w:r w:rsidR="00CE52B5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2038" w:type="dxa"/>
            <w:shd w:val="clear" w:color="auto" w:fill="DBE5F1" w:themeFill="accent1" w:themeFillTint="33"/>
            <w:vAlign w:val="center"/>
            <w:hideMark/>
          </w:tcPr>
          <w:p w:rsidR="00CE52B5" w:rsidRPr="001D5582" w:rsidRDefault="004624CE" w:rsidP="000940D7">
            <w:pPr>
              <w:jc w:val="center"/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1329" w:type="dxa"/>
            <w:shd w:val="clear" w:color="auto" w:fill="DBE5F1" w:themeFill="accent1" w:themeFillTint="33"/>
            <w:vAlign w:val="center"/>
            <w:hideMark/>
          </w:tcPr>
          <w:p w:rsidR="00CE52B5" w:rsidRPr="001D5582" w:rsidRDefault="004624CE" w:rsidP="001D5582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  <w:hideMark/>
          </w:tcPr>
          <w:p w:rsidR="00CE52B5" w:rsidRPr="001D5582" w:rsidRDefault="00CE52B5" w:rsidP="000940D7">
            <w:pPr>
              <w:jc w:val="center"/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294" w:type="dxa"/>
            <w:shd w:val="clear" w:color="auto" w:fill="DBE5F1" w:themeFill="accent1" w:themeFillTint="33"/>
            <w:vAlign w:val="center"/>
            <w:hideMark/>
          </w:tcPr>
          <w:p w:rsidR="00CE52B5" w:rsidRPr="001D5582" w:rsidRDefault="004624CE" w:rsidP="000174CF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  <w:t>Breakfast with ACVO</w:t>
            </w:r>
          </w:p>
        </w:tc>
      </w:tr>
      <w:tr w:rsidR="00CE52B5" w:rsidRPr="00060270" w:rsidTr="00CC7BE6">
        <w:trPr>
          <w:trHeight w:val="1157"/>
        </w:trPr>
        <w:tc>
          <w:tcPr>
            <w:tcW w:w="1063" w:type="dxa"/>
            <w:shd w:val="clear" w:color="auto" w:fill="FFFFFF"/>
            <w:vAlign w:val="center"/>
            <w:hideMark/>
          </w:tcPr>
          <w:p w:rsidR="00CE52B5" w:rsidRPr="001D5582" w:rsidRDefault="004624CE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8:00</w:t>
            </w:r>
            <w:r w:rsidR="00CE52B5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CE52B5" w:rsidRPr="001D5582" w:rsidRDefault="004624CE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8:50</w:t>
            </w:r>
            <w:r w:rsidR="00CE52B5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2038" w:type="dxa"/>
            <w:shd w:val="clear" w:color="auto" w:fill="FFFFFF"/>
            <w:vAlign w:val="center"/>
          </w:tcPr>
          <w:p w:rsidR="00CE52B5" w:rsidRPr="001D5582" w:rsidRDefault="00461849" w:rsidP="001D5582">
            <w:pPr>
              <w:jc w:val="center"/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>Diab</w:t>
            </w:r>
            <w:r w:rsidR="009171CD"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>etes in dogs – KCS and Cataract</w:t>
            </w:r>
            <w:r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 xml:space="preserve"> +/- Surgery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E52B5" w:rsidRPr="001D5582" w:rsidRDefault="00461849" w:rsidP="00461849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 xml:space="preserve">Michala de Linde Henriksen, </w:t>
            </w:r>
            <w:r>
              <w:rPr>
                <w:rFonts w:ascii="Segoe UI" w:hAnsi="Segoe UI" w:cs="Segoe UI"/>
                <w:bCs/>
                <w:iCs/>
                <w:color w:val="000000"/>
                <w:sz w:val="18"/>
                <w:szCs w:val="18"/>
              </w:rPr>
              <w:t xml:space="preserve">PhD, DVM, </w:t>
            </w:r>
            <w:r w:rsidR="00B161F5" w:rsidRPr="001D5582">
              <w:rPr>
                <w:rFonts w:ascii="Segoe UI" w:hAnsi="Segoe UI" w:cs="Segoe UI"/>
                <w:bCs/>
                <w:iCs/>
                <w:color w:val="000000"/>
                <w:sz w:val="18"/>
                <w:szCs w:val="18"/>
              </w:rPr>
              <w:t xml:space="preserve"> DACVO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CE52B5" w:rsidRPr="001D5582" w:rsidRDefault="004624CE" w:rsidP="000940D7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4" w:type="dxa"/>
            <w:shd w:val="clear" w:color="auto" w:fill="FFFFFF"/>
            <w:hideMark/>
          </w:tcPr>
          <w:p w:rsidR="00DB0A92" w:rsidRPr="00060270" w:rsidRDefault="000940D7" w:rsidP="001B0DE4">
            <w:pPr>
              <w:rPr>
                <w:rFonts w:ascii="Maiandra GD" w:hAnsi="Maiandra GD" w:cs="Segoe UI"/>
                <w:caps/>
                <w:color w:val="000000"/>
                <w:sz w:val="16"/>
                <w:szCs w:val="18"/>
              </w:rPr>
            </w:pPr>
            <w:r w:rsidRPr="00060270">
              <w:rPr>
                <w:rFonts w:ascii="Maiandra GD" w:hAnsi="Maiandra GD" w:cs="Segoe UI"/>
                <w:caps/>
                <w:color w:val="000000"/>
                <w:sz w:val="16"/>
                <w:szCs w:val="18"/>
              </w:rPr>
              <w:t>At the end of the session, participants will be able to:</w:t>
            </w:r>
          </w:p>
          <w:p w:rsidR="00B612D8" w:rsidRPr="005B21FD" w:rsidRDefault="00461849" w:rsidP="005B21FD">
            <w:pPr>
              <w:pStyle w:val="ListParagraph"/>
              <w:numPr>
                <w:ilvl w:val="0"/>
                <w:numId w:val="31"/>
              </w:numPr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Discuss new information regarding treatment of KCS and cataract in diabetic dogs</w:t>
            </w:r>
          </w:p>
          <w:p w:rsidR="00461849" w:rsidRPr="005B21FD" w:rsidRDefault="00461849" w:rsidP="005B21FD">
            <w:pPr>
              <w:pStyle w:val="ListParagraph"/>
              <w:numPr>
                <w:ilvl w:val="0"/>
                <w:numId w:val="31"/>
              </w:numPr>
              <w:rPr>
                <w:rFonts w:ascii="Maiandra GD" w:hAnsi="Maiandra GD" w:cs="Segoe UI"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discuss other treatment options and potential complication</w:t>
            </w:r>
            <w:r w:rsid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s</w:t>
            </w: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 xml:space="preserve"> when surgery has been declined</w:t>
            </w:r>
          </w:p>
        </w:tc>
      </w:tr>
      <w:tr w:rsidR="00DB0A92" w:rsidRPr="00060270" w:rsidTr="00CC7BE6">
        <w:trPr>
          <w:trHeight w:val="1165"/>
        </w:trPr>
        <w:tc>
          <w:tcPr>
            <w:tcW w:w="1063" w:type="dxa"/>
            <w:shd w:val="clear" w:color="auto" w:fill="FFFFFF"/>
            <w:vAlign w:val="center"/>
            <w:hideMark/>
          </w:tcPr>
          <w:p w:rsidR="00DB0A92" w:rsidRPr="001D5582" w:rsidRDefault="001B0DE4" w:rsidP="001B0DE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8:50 AM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DB0A92" w:rsidRPr="001D5582" w:rsidRDefault="00DB0A92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9:40 AM</w:t>
            </w:r>
          </w:p>
        </w:tc>
        <w:tc>
          <w:tcPr>
            <w:tcW w:w="2038" w:type="dxa"/>
            <w:shd w:val="clear" w:color="auto" w:fill="FFFFFF"/>
            <w:vAlign w:val="center"/>
          </w:tcPr>
          <w:p w:rsidR="00DB0A92" w:rsidRPr="001D5582" w:rsidRDefault="00461849" w:rsidP="0046184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Exotic Animal Ophthalmology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DB0A92" w:rsidRPr="001D5582" w:rsidRDefault="00461849" w:rsidP="001D5582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 xml:space="preserve">Michala de Linde Henriksen, </w:t>
            </w:r>
            <w:r>
              <w:rPr>
                <w:rFonts w:ascii="Segoe UI" w:hAnsi="Segoe UI" w:cs="Segoe UI"/>
                <w:bCs/>
                <w:iCs/>
                <w:color w:val="000000"/>
                <w:sz w:val="18"/>
                <w:szCs w:val="18"/>
              </w:rPr>
              <w:t xml:space="preserve">PhD, DVM, </w:t>
            </w:r>
            <w:r w:rsidRPr="001D5582">
              <w:rPr>
                <w:rFonts w:ascii="Segoe UI" w:hAnsi="Segoe UI" w:cs="Segoe UI"/>
                <w:bCs/>
                <w:iCs/>
                <w:color w:val="000000"/>
                <w:sz w:val="18"/>
                <w:szCs w:val="18"/>
              </w:rPr>
              <w:t xml:space="preserve"> DACVO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B0A92" w:rsidRPr="001D5582" w:rsidRDefault="00BB57B1" w:rsidP="00DB0A92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4" w:type="dxa"/>
            <w:shd w:val="clear" w:color="auto" w:fill="FFFFFF"/>
            <w:hideMark/>
          </w:tcPr>
          <w:p w:rsidR="001D5582" w:rsidRPr="00060270" w:rsidRDefault="001D5582" w:rsidP="001D5582">
            <w:pPr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</w:pPr>
            <w:r w:rsidRPr="00060270"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  <w:t>At the end of the session, participants will be able to:</w:t>
            </w:r>
          </w:p>
          <w:p w:rsidR="006A02CB" w:rsidRPr="005B21FD" w:rsidRDefault="00461849" w:rsidP="005B21FD">
            <w:pPr>
              <w:pStyle w:val="ListParagraph"/>
              <w:numPr>
                <w:ilvl w:val="0"/>
                <w:numId w:val="32"/>
              </w:numPr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review the anatomic differences between species and some of the most common ophthalmic diseases in exotic animals, underlying causes for their ophthalmic diseases and how to treat them</w:t>
            </w:r>
          </w:p>
        </w:tc>
      </w:tr>
      <w:tr w:rsidR="000940D7" w:rsidTr="00CC7BE6">
        <w:trPr>
          <w:trHeight w:val="570"/>
        </w:trPr>
        <w:tc>
          <w:tcPr>
            <w:tcW w:w="1063" w:type="dxa"/>
            <w:shd w:val="clear" w:color="auto" w:fill="DBE5F1" w:themeFill="accent1" w:themeFillTint="33"/>
            <w:vAlign w:val="center"/>
            <w:hideMark/>
          </w:tcPr>
          <w:p w:rsidR="000940D7" w:rsidRPr="001D5582" w:rsidRDefault="000940D7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9:40 AM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  <w:hideMark/>
          </w:tcPr>
          <w:p w:rsidR="000940D7" w:rsidRPr="001D5582" w:rsidRDefault="000940D7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10:10 AM</w:t>
            </w:r>
          </w:p>
        </w:tc>
        <w:tc>
          <w:tcPr>
            <w:tcW w:w="2038" w:type="dxa"/>
            <w:shd w:val="clear" w:color="auto" w:fill="DBE5F1" w:themeFill="accent1" w:themeFillTint="33"/>
            <w:vAlign w:val="center"/>
            <w:hideMark/>
          </w:tcPr>
          <w:p w:rsidR="000940D7" w:rsidRPr="001D5582" w:rsidRDefault="000940D7" w:rsidP="001D5582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  <w:r w:rsidRPr="00060270"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Break/Sponsor</w:t>
            </w:r>
          </w:p>
        </w:tc>
        <w:tc>
          <w:tcPr>
            <w:tcW w:w="1329" w:type="dxa"/>
            <w:shd w:val="clear" w:color="auto" w:fill="DBE5F1" w:themeFill="accent1" w:themeFillTint="33"/>
            <w:vAlign w:val="center"/>
            <w:hideMark/>
          </w:tcPr>
          <w:p w:rsidR="000940D7" w:rsidRPr="001D5582" w:rsidRDefault="000940D7" w:rsidP="001D5582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</w:pPr>
            <w:r w:rsidRPr="0006027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*Raffle*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  <w:hideMark/>
          </w:tcPr>
          <w:p w:rsidR="000940D7" w:rsidRPr="001D5582" w:rsidRDefault="000940D7" w:rsidP="000940D7">
            <w:pPr>
              <w:jc w:val="center"/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294" w:type="dxa"/>
            <w:shd w:val="clear" w:color="auto" w:fill="DBE5F1" w:themeFill="accent1" w:themeFillTint="33"/>
            <w:vAlign w:val="center"/>
            <w:hideMark/>
          </w:tcPr>
          <w:p w:rsidR="000940D7" w:rsidRPr="001D5582" w:rsidRDefault="000940D7" w:rsidP="000940D7">
            <w:pPr>
              <w:jc w:val="center"/>
              <w:rPr>
                <w:rFonts w:ascii="Segoe UI" w:hAnsi="Segoe UI" w:cs="Segoe UI"/>
                <w:b/>
                <w:i/>
                <w:color w:val="0D0D0D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b/>
                <w:i/>
                <w:color w:val="0D0D0D"/>
                <w:sz w:val="18"/>
                <w:szCs w:val="18"/>
              </w:rPr>
              <w:t>Break in the vendor hall and sponsor</w:t>
            </w:r>
          </w:p>
        </w:tc>
      </w:tr>
      <w:tr w:rsidR="00DB0A92" w:rsidTr="00CC7BE6">
        <w:trPr>
          <w:trHeight w:val="1318"/>
        </w:trPr>
        <w:tc>
          <w:tcPr>
            <w:tcW w:w="1063" w:type="dxa"/>
            <w:shd w:val="clear" w:color="auto" w:fill="FFFFFF"/>
            <w:vAlign w:val="center"/>
          </w:tcPr>
          <w:p w:rsidR="00DB0A92" w:rsidRPr="001D5582" w:rsidRDefault="00DB0A92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10:10 AM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B0A92" w:rsidRPr="001D5582" w:rsidRDefault="00DB0A92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11:00 AM</w:t>
            </w:r>
          </w:p>
        </w:tc>
        <w:tc>
          <w:tcPr>
            <w:tcW w:w="2038" w:type="dxa"/>
            <w:shd w:val="clear" w:color="auto" w:fill="FFFFFF"/>
            <w:vAlign w:val="center"/>
          </w:tcPr>
          <w:p w:rsidR="00DB0A92" w:rsidRPr="001D5582" w:rsidRDefault="00461849" w:rsidP="0046184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The effects of Radiation on Ocular Diseases in wild boars and mice in Fukushima, Japan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DB0A92" w:rsidRPr="001D5582" w:rsidRDefault="006A1A3A" w:rsidP="00D401DC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Samantha L Pederson, </w:t>
            </w:r>
            <w:r w:rsidRPr="006A1A3A">
              <w:rPr>
                <w:rFonts w:ascii="Segoe UI" w:hAnsi="Segoe UI" w:cs="Segoe UI"/>
                <w:color w:val="000000"/>
                <w:sz w:val="18"/>
                <w:szCs w:val="18"/>
              </w:rPr>
              <w:t>DVM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B0A92" w:rsidRPr="001D5582" w:rsidRDefault="00BB57B1" w:rsidP="00DB0A92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4" w:type="dxa"/>
            <w:shd w:val="clear" w:color="auto" w:fill="FFFFFF"/>
          </w:tcPr>
          <w:p w:rsidR="001D5582" w:rsidRPr="00060270" w:rsidRDefault="001D5582" w:rsidP="001D5582">
            <w:pPr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</w:pPr>
            <w:r w:rsidRPr="00060270"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  <w:t>At the end of the session, participants will be able to:</w:t>
            </w:r>
          </w:p>
          <w:p w:rsidR="006A1A3A" w:rsidRPr="005B21FD" w:rsidRDefault="006A1A3A" w:rsidP="005B21FD">
            <w:pPr>
              <w:pStyle w:val="ListParagraph"/>
              <w:numPr>
                <w:ilvl w:val="0"/>
                <w:numId w:val="34"/>
              </w:numPr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 xml:space="preserve">Discuss Various </w:t>
            </w:r>
            <w:r w:rsid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effects of radiation on the eye</w:t>
            </w:r>
          </w:p>
          <w:p w:rsidR="006A1A3A" w:rsidRPr="005B21FD" w:rsidRDefault="006A1A3A" w:rsidP="005B21FD">
            <w:pPr>
              <w:pStyle w:val="ListParagraph"/>
              <w:numPr>
                <w:ilvl w:val="0"/>
                <w:numId w:val="34"/>
              </w:numPr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Know tips and tricks for interantional field</w:t>
            </w:r>
            <w:r w:rsid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 xml:space="preserve"> work with wild animals</w:t>
            </w:r>
          </w:p>
          <w:p w:rsidR="00D75B3C" w:rsidRPr="005B21FD" w:rsidRDefault="006A1A3A" w:rsidP="005B21FD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Discuss</w:t>
            </w:r>
            <w:r w:rsidR="006060A8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 xml:space="preserve"> veterainry invol</w:t>
            </w: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vement in translational and wildlife research</w:t>
            </w:r>
          </w:p>
        </w:tc>
      </w:tr>
      <w:tr w:rsidR="000940D7" w:rsidTr="00CC7BE6">
        <w:trPr>
          <w:trHeight w:val="570"/>
        </w:trPr>
        <w:tc>
          <w:tcPr>
            <w:tcW w:w="1063" w:type="dxa"/>
            <w:shd w:val="clear" w:color="auto" w:fill="DBE5F1" w:themeFill="accent1" w:themeFillTint="33"/>
            <w:vAlign w:val="center"/>
            <w:hideMark/>
          </w:tcPr>
          <w:p w:rsidR="000940D7" w:rsidRPr="001D5582" w:rsidRDefault="000940D7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11:00 AM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  <w:hideMark/>
          </w:tcPr>
          <w:p w:rsidR="000940D7" w:rsidRPr="001D5582" w:rsidRDefault="000940D7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1:00 PM</w:t>
            </w:r>
          </w:p>
        </w:tc>
        <w:tc>
          <w:tcPr>
            <w:tcW w:w="2038" w:type="dxa"/>
            <w:shd w:val="clear" w:color="auto" w:fill="DBE5F1" w:themeFill="accent1" w:themeFillTint="33"/>
            <w:vAlign w:val="center"/>
          </w:tcPr>
          <w:p w:rsidR="000940D7" w:rsidRPr="00CC7BE6" w:rsidRDefault="00C83DF7" w:rsidP="001D5582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  <w:highlight w:val="yellow"/>
              </w:rPr>
            </w:pPr>
            <w:r w:rsidRPr="00060270"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 xml:space="preserve">Sponsor/Lunch </w:t>
            </w:r>
            <w:r w:rsidR="00F84C9F" w:rsidRPr="00060270"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and Business Meeting</w:t>
            </w:r>
          </w:p>
        </w:tc>
        <w:tc>
          <w:tcPr>
            <w:tcW w:w="1329" w:type="dxa"/>
            <w:shd w:val="clear" w:color="auto" w:fill="DBE5F1" w:themeFill="accent1" w:themeFillTint="33"/>
            <w:vAlign w:val="center"/>
            <w:hideMark/>
          </w:tcPr>
          <w:p w:rsidR="000940D7" w:rsidRPr="00CC7BE6" w:rsidRDefault="00C83DF7" w:rsidP="001D5582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06027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Raffle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  <w:hideMark/>
          </w:tcPr>
          <w:p w:rsidR="000940D7" w:rsidRPr="001D5582" w:rsidRDefault="000940D7" w:rsidP="000940D7">
            <w:pPr>
              <w:jc w:val="center"/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294" w:type="dxa"/>
            <w:shd w:val="clear" w:color="auto" w:fill="DBE5F1" w:themeFill="accent1" w:themeFillTint="33"/>
            <w:vAlign w:val="center"/>
            <w:hideMark/>
          </w:tcPr>
          <w:p w:rsidR="000940D7" w:rsidRPr="001D5582" w:rsidRDefault="00C83DF7" w:rsidP="00F84C9F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  <w:t xml:space="preserve">Lunch </w:t>
            </w:r>
            <w:r w:rsidR="00F84C9F" w:rsidRPr="001D5582"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  <w:t xml:space="preserve"> and Business Meeting</w:t>
            </w:r>
          </w:p>
        </w:tc>
      </w:tr>
      <w:tr w:rsidR="00DB0A92" w:rsidTr="006060A8">
        <w:trPr>
          <w:trHeight w:val="1538"/>
        </w:trPr>
        <w:tc>
          <w:tcPr>
            <w:tcW w:w="1063" w:type="dxa"/>
            <w:shd w:val="clear" w:color="auto" w:fill="auto"/>
            <w:vAlign w:val="center"/>
          </w:tcPr>
          <w:p w:rsidR="00DB0A92" w:rsidRPr="001D5582" w:rsidRDefault="00DB0A92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1:00 PM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B0A92" w:rsidRPr="001D5582" w:rsidRDefault="006A1A3A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2:40</w:t>
            </w:r>
            <w:r w:rsidR="00DB0A92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520D9" w:rsidRPr="001D5582" w:rsidRDefault="00461849" w:rsidP="0046184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Are you smarter than an Ophthalmologist?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520D9" w:rsidRDefault="002520D9" w:rsidP="002520D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Amber LaBelle</w:t>
            </w:r>
            <w:r w:rsidR="00BB57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,</w:t>
            </w:r>
            <w:r w:rsidRPr="001D5582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520D9" w:rsidRDefault="002520D9" w:rsidP="002520D9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DVM, DACVO</w:t>
            </w:r>
          </w:p>
          <w:p w:rsidR="006A1A3A" w:rsidRDefault="006A1A3A" w:rsidP="002520D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6A1A3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Kate Myrna</w:t>
            </w:r>
            <w:r w:rsidR="00BB57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,</w:t>
            </w:r>
          </w:p>
          <w:p w:rsidR="00BB57B1" w:rsidRPr="00BB57B1" w:rsidRDefault="00BB57B1" w:rsidP="002520D9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B57B1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DVM, Dipl. ACVO</w:t>
            </w:r>
          </w:p>
          <w:p w:rsidR="002520D9" w:rsidRPr="001D5582" w:rsidRDefault="002520D9" w:rsidP="001D5582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0A92" w:rsidRPr="001D5582" w:rsidRDefault="006A1A3A" w:rsidP="00BB57B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294" w:type="dxa"/>
            <w:shd w:val="clear" w:color="auto" w:fill="auto"/>
          </w:tcPr>
          <w:p w:rsidR="001D5582" w:rsidRPr="00060270" w:rsidRDefault="001D5582" w:rsidP="001D5582">
            <w:pPr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</w:pPr>
            <w:r w:rsidRPr="00060270"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  <w:t>At the end of the session, participants will be able to:</w:t>
            </w:r>
          </w:p>
          <w:p w:rsidR="00BB57B1" w:rsidRPr="005B21FD" w:rsidRDefault="00BB57B1" w:rsidP="005B21FD">
            <w:pPr>
              <w:pStyle w:val="ListParagraph"/>
              <w:numPr>
                <w:ilvl w:val="0"/>
                <w:numId w:val="35"/>
              </w:numPr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review basic concepts of veterinary ophthalmic diagnositcs</w:t>
            </w:r>
          </w:p>
          <w:p w:rsidR="00BB57B1" w:rsidRPr="005B21FD" w:rsidRDefault="00BB57B1" w:rsidP="005B21FD">
            <w:pPr>
              <w:pStyle w:val="ListParagraph"/>
              <w:numPr>
                <w:ilvl w:val="0"/>
                <w:numId w:val="35"/>
              </w:numPr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review the approach to a thorough examination</w:t>
            </w:r>
          </w:p>
          <w:p w:rsidR="002520D9" w:rsidRPr="005B21FD" w:rsidRDefault="00BB57B1" w:rsidP="005B21FD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discuss common mi</w:t>
            </w:r>
            <w:r w:rsid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s</w:t>
            </w: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conceptions and facts about veterinary ophthalmology</w:t>
            </w:r>
          </w:p>
        </w:tc>
      </w:tr>
      <w:tr w:rsidR="006A1A3A" w:rsidTr="00CC7BE6">
        <w:trPr>
          <w:trHeight w:val="1130"/>
        </w:trPr>
        <w:tc>
          <w:tcPr>
            <w:tcW w:w="1063" w:type="dxa"/>
            <w:shd w:val="clear" w:color="auto" w:fill="DBE5F1" w:themeFill="accent1" w:themeFillTint="33"/>
            <w:vAlign w:val="center"/>
            <w:hideMark/>
          </w:tcPr>
          <w:p w:rsidR="006A1A3A" w:rsidRPr="001D5582" w:rsidRDefault="006A1A3A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2:40 PM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  <w:hideMark/>
          </w:tcPr>
          <w:p w:rsidR="006A1A3A" w:rsidRPr="001D5582" w:rsidRDefault="006A1A3A" w:rsidP="001D097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3:10 PM</w:t>
            </w:r>
          </w:p>
        </w:tc>
        <w:tc>
          <w:tcPr>
            <w:tcW w:w="2038" w:type="dxa"/>
            <w:shd w:val="clear" w:color="auto" w:fill="DBE5F1" w:themeFill="accent1" w:themeFillTint="33"/>
            <w:vAlign w:val="center"/>
          </w:tcPr>
          <w:p w:rsidR="006A1A3A" w:rsidRPr="00CC7BE6" w:rsidRDefault="006A1A3A" w:rsidP="002520D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602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Break/Sponsor</w:t>
            </w: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6A1A3A" w:rsidRPr="00CC7BE6" w:rsidRDefault="006A1A3A" w:rsidP="002520D9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  <w:highlight w:val="yellow"/>
              </w:rPr>
            </w:pPr>
            <w:r w:rsidRPr="00060270">
              <w:rPr>
                <w:rFonts w:ascii="Segoe UI" w:hAnsi="Segoe UI" w:cs="Segoe UI"/>
                <w:color w:val="000000"/>
                <w:sz w:val="18"/>
                <w:szCs w:val="18"/>
              </w:rPr>
              <w:t>Raffle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  <w:hideMark/>
          </w:tcPr>
          <w:p w:rsidR="006A1A3A" w:rsidRDefault="006A1A3A" w:rsidP="000940D7">
            <w:pPr>
              <w:jc w:val="center"/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</w:p>
          <w:p w:rsidR="006A1A3A" w:rsidRPr="001D5582" w:rsidRDefault="006A1A3A" w:rsidP="00DB0A92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5294" w:type="dxa"/>
            <w:shd w:val="clear" w:color="auto" w:fill="DBE5F1" w:themeFill="accent1" w:themeFillTint="33"/>
            <w:vAlign w:val="center"/>
            <w:hideMark/>
          </w:tcPr>
          <w:p w:rsidR="006A1A3A" w:rsidRPr="001D5582" w:rsidRDefault="006A1A3A" w:rsidP="002520D9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i/>
                <w:caps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  <w:t>Break in vendor hall and sponsor</w:t>
            </w:r>
          </w:p>
        </w:tc>
      </w:tr>
      <w:tr w:rsidR="006A1A3A" w:rsidTr="00CC7BE6">
        <w:trPr>
          <w:trHeight w:val="570"/>
        </w:trPr>
        <w:tc>
          <w:tcPr>
            <w:tcW w:w="1063" w:type="dxa"/>
            <w:shd w:val="clear" w:color="auto" w:fill="auto"/>
            <w:vAlign w:val="center"/>
          </w:tcPr>
          <w:p w:rsidR="006A1A3A" w:rsidRPr="001D5582" w:rsidRDefault="006A1A3A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3:10PM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A1A3A" w:rsidRPr="001D5582" w:rsidRDefault="006A1A3A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4:00PM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A1A3A" w:rsidRPr="001D5582" w:rsidRDefault="005A78E6" w:rsidP="001D5582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A78E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Standing Equine Ophthalmic Procedures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A1A3A" w:rsidRDefault="006A1A3A" w:rsidP="001D5582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B57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Catherine Nunnery</w:t>
            </w:r>
            <w:r w:rsidR="005B21F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,</w:t>
            </w:r>
          </w:p>
          <w:p w:rsidR="005B21FD" w:rsidRPr="005B21FD" w:rsidRDefault="005B21FD" w:rsidP="001D558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B21FD">
              <w:rPr>
                <w:rFonts w:ascii="Segoe UI" w:hAnsi="Segoe UI" w:cs="Segoe UI"/>
                <w:color w:val="000000"/>
                <w:sz w:val="18"/>
                <w:szCs w:val="18"/>
              </w:rPr>
              <w:t>DVM, DACVO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A3A" w:rsidRPr="001D5582" w:rsidRDefault="00BB57B1" w:rsidP="000940D7">
            <w:pPr>
              <w:jc w:val="center"/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6A1A3A" w:rsidRPr="00060270" w:rsidRDefault="006A1A3A" w:rsidP="001D5582">
            <w:pPr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</w:pPr>
            <w:r w:rsidRPr="00060270"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  <w:t>At the end of the session, participants will be able to:</w:t>
            </w:r>
          </w:p>
          <w:p w:rsidR="005A78E6" w:rsidRPr="005B21FD" w:rsidRDefault="00060270" w:rsidP="005B21FD">
            <w:pPr>
              <w:pStyle w:val="ListParagraph"/>
              <w:numPr>
                <w:ilvl w:val="0"/>
                <w:numId w:val="36"/>
              </w:numPr>
              <w:rPr>
                <w:rFonts w:ascii="Maiandra GD" w:hAnsi="Maiandra GD" w:cs="Segoe UI"/>
                <w:i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olor w:val="000000"/>
                <w:sz w:val="18"/>
                <w:szCs w:val="18"/>
              </w:rPr>
              <w:t xml:space="preserve">DISCUSS APPROPRIATE CANDIDATE SELECTION </w:t>
            </w:r>
            <w:r w:rsidR="005B21FD">
              <w:rPr>
                <w:rFonts w:ascii="Maiandra GD" w:hAnsi="Maiandra GD" w:cs="Segoe UI"/>
                <w:i/>
                <w:color w:val="000000"/>
                <w:sz w:val="18"/>
                <w:szCs w:val="18"/>
              </w:rPr>
              <w:t>FOR STANDING OPHTHALMIC SURGERY</w:t>
            </w:r>
          </w:p>
          <w:p w:rsidR="005A78E6" w:rsidRPr="005B21FD" w:rsidRDefault="00060270" w:rsidP="005B21FD">
            <w:pPr>
              <w:pStyle w:val="ListParagraph"/>
              <w:numPr>
                <w:ilvl w:val="0"/>
                <w:numId w:val="36"/>
              </w:numPr>
              <w:rPr>
                <w:rFonts w:ascii="Maiandra GD" w:hAnsi="Maiandra GD" w:cs="Segoe UI"/>
                <w:i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olor w:val="000000"/>
                <w:sz w:val="18"/>
                <w:szCs w:val="18"/>
              </w:rPr>
              <w:t>CHOOSE APPROPRIATE SEDATION, LOCAL AND REGIONAL BLOCKS, POSITIONING FOR THE PATIENT AND SURG</w:t>
            </w:r>
            <w:r w:rsidR="005B21FD">
              <w:rPr>
                <w:rFonts w:ascii="Maiandra GD" w:hAnsi="Maiandra GD" w:cs="Segoe UI"/>
                <w:i/>
                <w:color w:val="000000"/>
                <w:sz w:val="18"/>
                <w:szCs w:val="18"/>
              </w:rPr>
              <w:t>EON AND RECOMMENDED EQUIPMENT</w:t>
            </w:r>
          </w:p>
          <w:p w:rsidR="006A1A3A" w:rsidRPr="005B21FD" w:rsidRDefault="00060270" w:rsidP="005B21FD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olor w:val="000000"/>
                <w:sz w:val="18"/>
                <w:szCs w:val="18"/>
              </w:rPr>
              <w:t>DISCUSS SURGICAL OPTIONS FOR STANDING HORSE, OUTCOMES AND COMPLICATIONS</w:t>
            </w:r>
          </w:p>
        </w:tc>
      </w:tr>
      <w:tr w:rsidR="006A1A3A" w:rsidTr="00CC7BE6">
        <w:trPr>
          <w:trHeight w:val="426"/>
        </w:trPr>
        <w:tc>
          <w:tcPr>
            <w:tcW w:w="1063" w:type="dxa"/>
            <w:shd w:val="clear" w:color="auto" w:fill="auto"/>
            <w:vAlign w:val="center"/>
          </w:tcPr>
          <w:p w:rsidR="006A1A3A" w:rsidRPr="001D5582" w:rsidRDefault="006A1A3A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4:00PM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A1A3A" w:rsidRPr="001D5582" w:rsidRDefault="006A1A3A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5:00PM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A1A3A" w:rsidRPr="001D5582" w:rsidRDefault="00BB57B1" w:rsidP="00BB57B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BB57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VTS Application, expectations, and preparation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A1A3A" w:rsidRPr="001D5582" w:rsidRDefault="00BB57B1" w:rsidP="001D5582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  <w:r w:rsidRPr="00BB57B1"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 xml:space="preserve">Donna Averill, </w:t>
            </w:r>
            <w:r w:rsidRPr="005B21FD"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  <w:t>LVT, VTS(Ophthalmology</w:t>
            </w:r>
            <w:r w:rsidRPr="00BB57B1"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A3A" w:rsidRPr="001D5582" w:rsidRDefault="00BB57B1" w:rsidP="00DB0A92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BB57B1" w:rsidRPr="00060270" w:rsidRDefault="00BB57B1" w:rsidP="00BB57B1">
            <w:pPr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</w:pPr>
            <w:r w:rsidRPr="00060270"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  <w:t>At the end of the session, participants will be able to:</w:t>
            </w:r>
          </w:p>
          <w:p w:rsidR="00BB57B1" w:rsidRPr="005B21FD" w:rsidRDefault="00BB57B1" w:rsidP="005B21FD">
            <w:pPr>
              <w:pStyle w:val="ListParagraph"/>
              <w:numPr>
                <w:ilvl w:val="0"/>
                <w:numId w:val="37"/>
              </w:numPr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understand what purs</w:t>
            </w:r>
            <w:r w:rsidR="006060A8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U</w:t>
            </w: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ing a VTS entails and what is expected</w:t>
            </w:r>
          </w:p>
          <w:p w:rsidR="006A1A3A" w:rsidRPr="005B21FD" w:rsidRDefault="00BB57B1" w:rsidP="005B21FD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recognize common mistakes</w:t>
            </w:r>
          </w:p>
        </w:tc>
      </w:tr>
    </w:tbl>
    <w:p w:rsidR="0023495A" w:rsidRDefault="0023495A" w:rsidP="00F613FB">
      <w:pPr>
        <w:autoSpaceDE w:val="0"/>
        <w:autoSpaceDN w:val="0"/>
        <w:adjustRightInd w:val="0"/>
        <w:jc w:val="center"/>
        <w:rPr>
          <w:rFonts w:ascii="Segoe Print" w:hAnsi="Segoe Print" w:cs="Segoe UI"/>
          <w:color w:val="0D0D0D"/>
          <w:sz w:val="4"/>
          <w:szCs w:val="16"/>
        </w:rPr>
      </w:pPr>
    </w:p>
    <w:p w:rsidR="00F613FB" w:rsidRDefault="00F613FB" w:rsidP="00AC4169">
      <w:pPr>
        <w:autoSpaceDE w:val="0"/>
        <w:autoSpaceDN w:val="0"/>
        <w:adjustRightInd w:val="0"/>
        <w:jc w:val="center"/>
        <w:rPr>
          <w:rFonts w:ascii="Segoe Print" w:hAnsi="Segoe Print" w:cs="Segoe UI"/>
          <w:color w:val="0D0D0D"/>
          <w:sz w:val="16"/>
          <w:szCs w:val="16"/>
        </w:rPr>
      </w:pPr>
      <w:r w:rsidRPr="00F613FB">
        <w:rPr>
          <w:rFonts w:ascii="Segoe Print" w:hAnsi="Segoe Print" w:cs="Segoe UI"/>
          <w:color w:val="0D0D0D"/>
          <w:sz w:val="16"/>
          <w:szCs w:val="16"/>
        </w:rPr>
        <w:t xml:space="preserve">This day-programming meets the requirements for </w:t>
      </w:r>
      <w:r w:rsidR="00BB57B1">
        <w:rPr>
          <w:rFonts w:ascii="Segoe Print" w:hAnsi="Segoe Print" w:cs="Segoe UI"/>
          <w:color w:val="0D0D0D"/>
          <w:sz w:val="16"/>
          <w:szCs w:val="16"/>
        </w:rPr>
        <w:t>7</w:t>
      </w:r>
      <w:r w:rsidRPr="0023495A">
        <w:rPr>
          <w:rFonts w:ascii="Segoe Print" w:hAnsi="Segoe Print" w:cs="Segoe UI"/>
          <w:b/>
          <w:color w:val="0D0D0D"/>
          <w:sz w:val="16"/>
          <w:szCs w:val="16"/>
        </w:rPr>
        <w:t>.0 hours of continuing education</w:t>
      </w:r>
      <w:r w:rsidRPr="00F613FB">
        <w:rPr>
          <w:rFonts w:ascii="Segoe Print" w:hAnsi="Segoe Print" w:cs="Segoe UI"/>
          <w:color w:val="0D0D0D"/>
          <w:sz w:val="16"/>
          <w:szCs w:val="16"/>
        </w:rPr>
        <w:t xml:space="preserve"> in jurisdictions which recognize AAVSB RACE approval; however, participants should be aware that some boards have limitations on the number of hours accepted in certain categories and/or restrictions on certain methods of delivery.</w:t>
      </w:r>
    </w:p>
    <w:p w:rsidR="00AC4169" w:rsidRPr="00AC4169" w:rsidRDefault="00AC4169" w:rsidP="00AC4169">
      <w:pPr>
        <w:autoSpaceDE w:val="0"/>
        <w:autoSpaceDN w:val="0"/>
        <w:adjustRightInd w:val="0"/>
        <w:jc w:val="center"/>
        <w:rPr>
          <w:rFonts w:ascii="Segoe Print" w:hAnsi="Segoe Print" w:cs="Segoe UI"/>
          <w:color w:val="0D0D0D"/>
          <w:sz w:val="4"/>
          <w:szCs w:val="4"/>
        </w:rPr>
      </w:pPr>
    </w:p>
    <w:p w:rsidR="00AC4169" w:rsidRDefault="0023495A" w:rsidP="00E55F20">
      <w:pPr>
        <w:autoSpaceDE w:val="0"/>
        <w:autoSpaceDN w:val="0"/>
        <w:adjustRightInd w:val="0"/>
        <w:jc w:val="center"/>
        <w:rPr>
          <w:rFonts w:ascii="CG Times" w:hAnsi="CG Times"/>
          <w:b/>
          <w:i/>
        </w:rPr>
      </w:pPr>
      <w:r w:rsidRPr="0023495A">
        <w:rPr>
          <w:rFonts w:ascii="Segoe UI" w:hAnsi="Segoe UI" w:cs="Segoe UI"/>
          <w:b/>
          <w:color w:val="0D0D0D"/>
          <w:sz w:val="16"/>
          <w:szCs w:val="16"/>
        </w:rPr>
        <w:t>CERTIFICATES WILL BE PROVIDED AT THE CLOSE OF THE CONFERENCE</w:t>
      </w:r>
      <w:r w:rsidR="000940D7">
        <w:br w:type="page"/>
      </w:r>
    </w:p>
    <w:p w:rsidR="001D5582" w:rsidRDefault="001D5582" w:rsidP="00E55F20">
      <w:pPr>
        <w:rPr>
          <w:noProof/>
        </w:rPr>
      </w:pPr>
    </w:p>
    <w:p w:rsidR="00AC4169" w:rsidRDefault="00E55F20" w:rsidP="00AC4169">
      <w:pPr>
        <w:jc w:val="center"/>
        <w:rPr>
          <w:noProof/>
        </w:rPr>
      </w:pPr>
      <w:r w:rsidRPr="00E55F20">
        <w:rPr>
          <w:noProof/>
        </w:rPr>
        <w:drawing>
          <wp:inline distT="0" distB="0" distL="0" distR="0">
            <wp:extent cx="1185573" cy="564684"/>
            <wp:effectExtent l="19050" t="0" r="0" b="0"/>
            <wp:docPr id="5" name="Picture 2" descr="AVOT-LOGO-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T-LOGO-0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051" cy="56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169" w:rsidRPr="00020C0D" w:rsidRDefault="00AC4169" w:rsidP="00AC4169">
      <w:pPr>
        <w:jc w:val="center"/>
        <w:rPr>
          <w:b/>
          <w:sz w:val="8"/>
          <w:szCs w:val="28"/>
          <w:u w:val="single"/>
        </w:rPr>
      </w:pPr>
    </w:p>
    <w:p w:rsidR="00DB0A92" w:rsidRPr="008A1138" w:rsidRDefault="005A70BD" w:rsidP="008A1138">
      <w:pPr>
        <w:shd w:val="clear" w:color="auto" w:fill="1F497D"/>
        <w:tabs>
          <w:tab w:val="left" w:pos="1170"/>
        </w:tabs>
        <w:jc w:val="center"/>
        <w:rPr>
          <w:rFonts w:ascii="Segoe UI" w:hAnsi="Segoe UI" w:cs="Segoe UI"/>
          <w:b/>
          <w:color w:val="FFFFFF"/>
          <w:sz w:val="20"/>
          <w:szCs w:val="40"/>
        </w:rPr>
      </w:pPr>
      <w:r w:rsidRPr="008A1138">
        <w:rPr>
          <w:rFonts w:ascii="Segoe Print" w:hAnsi="Segoe Print" w:cs="Calibri"/>
          <w:caps/>
          <w:color w:val="FFFFFF"/>
          <w:sz w:val="18"/>
          <w:szCs w:val="18"/>
        </w:rPr>
        <w:t xml:space="preserve">Academy of veterinary ophthalmic technicians </w:t>
      </w:r>
      <w:r w:rsidR="00F84C9F" w:rsidRPr="008A1138">
        <w:rPr>
          <w:rFonts w:ascii="Segoe Print" w:hAnsi="Segoe Print" w:cs="Calibri"/>
          <w:caps/>
          <w:color w:val="FFFFFF"/>
          <w:sz w:val="18"/>
          <w:szCs w:val="18"/>
        </w:rPr>
        <w:t>annual meeting 201</w:t>
      </w:r>
      <w:r w:rsidR="004A0153" w:rsidRPr="008A1138">
        <w:rPr>
          <w:rFonts w:ascii="Segoe Print" w:hAnsi="Segoe Print" w:cs="Calibri"/>
          <w:caps/>
          <w:color w:val="FFFFFF"/>
          <w:sz w:val="18"/>
          <w:szCs w:val="18"/>
        </w:rPr>
        <w:t>8</w:t>
      </w:r>
      <w:r w:rsidR="00DB0A92">
        <w:rPr>
          <w:rFonts w:ascii="Segoe Print" w:hAnsi="Segoe Print" w:cs="Calibri"/>
          <w:caps/>
          <w:color w:val="FFFFFF"/>
          <w:sz w:val="20"/>
          <w:szCs w:val="36"/>
        </w:rPr>
        <w:t xml:space="preserve"> </w:t>
      </w:r>
      <w:r w:rsidR="004A0153" w:rsidRPr="00461849">
        <w:rPr>
          <w:rFonts w:ascii="Segoe Print" w:hAnsi="Segoe Print" w:cs="Calibri"/>
          <w:caps/>
          <w:color w:val="FFFFFF"/>
          <w:sz w:val="18"/>
          <w:szCs w:val="18"/>
        </w:rPr>
        <w:t xml:space="preserve"> </w:t>
      </w:r>
      <w:r w:rsidR="004A0153" w:rsidRPr="00461849">
        <w:rPr>
          <w:rFonts w:ascii="Trebuchet MS" w:hAnsi="Trebuchet MS" w:cs="Calibri"/>
          <w:caps/>
          <w:color w:val="FFFFFF"/>
          <w:sz w:val="18"/>
          <w:szCs w:val="18"/>
        </w:rPr>
        <w:t>●</w:t>
      </w:r>
      <w:r w:rsidR="004A0153">
        <w:rPr>
          <w:rFonts w:ascii="Trebuchet MS" w:hAnsi="Trebuchet MS" w:cs="Calibri"/>
          <w:caps/>
          <w:color w:val="FFFFFF"/>
          <w:sz w:val="18"/>
          <w:szCs w:val="18"/>
        </w:rPr>
        <w:t xml:space="preserve"> </w:t>
      </w:r>
      <w:r w:rsidR="004A0153" w:rsidRPr="008A1138">
        <w:rPr>
          <w:rFonts w:ascii="Segoe Print" w:hAnsi="Segoe Print" w:cs="Segoe UI"/>
          <w:caps/>
          <w:color w:val="FFFFFF"/>
          <w:sz w:val="18"/>
          <w:szCs w:val="18"/>
        </w:rPr>
        <w:t>Minneap</w:t>
      </w:r>
      <w:r w:rsidR="008A1138" w:rsidRPr="008A1138">
        <w:rPr>
          <w:rFonts w:ascii="Segoe Print" w:hAnsi="Segoe Print" w:cs="Segoe UI"/>
          <w:caps/>
          <w:color w:val="FFFFFF"/>
          <w:sz w:val="18"/>
          <w:szCs w:val="18"/>
        </w:rPr>
        <w:t>o</w:t>
      </w:r>
      <w:r w:rsidR="004A0153" w:rsidRPr="008A1138">
        <w:rPr>
          <w:rFonts w:ascii="Segoe Print" w:hAnsi="Segoe Print" w:cs="Segoe UI"/>
          <w:caps/>
          <w:color w:val="FFFFFF"/>
          <w:sz w:val="18"/>
          <w:szCs w:val="18"/>
        </w:rPr>
        <w:t>lis, MN</w:t>
      </w:r>
    </w:p>
    <w:p w:rsidR="00DB0A92" w:rsidRPr="00AC4169" w:rsidRDefault="00DB0A92" w:rsidP="00DB0A92">
      <w:pPr>
        <w:jc w:val="center"/>
        <w:rPr>
          <w:rFonts w:ascii="Myriad Pro" w:hAnsi="Myriad Pro"/>
          <w:b/>
          <w:caps/>
          <w:sz w:val="4"/>
          <w:szCs w:val="4"/>
        </w:rPr>
      </w:pPr>
    </w:p>
    <w:p w:rsidR="00DB0A92" w:rsidRPr="000940D7" w:rsidRDefault="00DB0A92" w:rsidP="00DB0A92">
      <w:pPr>
        <w:jc w:val="center"/>
        <w:rPr>
          <w:rFonts w:ascii="Myriad Pro" w:hAnsi="Myriad Pro"/>
          <w:b/>
          <w:sz w:val="28"/>
        </w:rPr>
      </w:pPr>
      <w:r w:rsidRPr="000940D7">
        <w:rPr>
          <w:rFonts w:ascii="Myriad Pro" w:hAnsi="Myriad Pro"/>
          <w:b/>
          <w:caps/>
          <w:sz w:val="28"/>
        </w:rPr>
        <w:t>i</w:t>
      </w:r>
      <w:r w:rsidRPr="000940D7">
        <w:rPr>
          <w:rFonts w:ascii="Myriad Pro" w:hAnsi="Myriad Pro"/>
          <w:b/>
          <w:sz w:val="28"/>
        </w:rPr>
        <w:t>t</w:t>
      </w:r>
      <w:r w:rsidR="008A1138">
        <w:rPr>
          <w:rFonts w:ascii="Myriad Pro" w:hAnsi="Myriad Pro"/>
          <w:b/>
          <w:sz w:val="28"/>
        </w:rPr>
        <w:t xml:space="preserve">inerary </w:t>
      </w:r>
    </w:p>
    <w:p w:rsidR="00DB0A92" w:rsidRDefault="00DB0A92" w:rsidP="00DB0A92">
      <w:pPr>
        <w:jc w:val="center"/>
        <w:rPr>
          <w:rFonts w:ascii="Segoe Print" w:hAnsi="Segoe Print"/>
          <w:b/>
          <w:sz w:val="22"/>
        </w:rPr>
      </w:pPr>
      <w:r w:rsidRPr="0023495A">
        <w:rPr>
          <w:rFonts w:ascii="Segoe Print" w:hAnsi="Segoe Print"/>
          <w:b/>
          <w:sz w:val="22"/>
        </w:rPr>
        <w:t xml:space="preserve">DAY </w:t>
      </w:r>
      <w:r>
        <w:rPr>
          <w:rFonts w:ascii="Segoe Print" w:hAnsi="Segoe Print"/>
          <w:b/>
          <w:sz w:val="22"/>
        </w:rPr>
        <w:t>2</w:t>
      </w:r>
      <w:r w:rsidRPr="0023495A">
        <w:rPr>
          <w:rFonts w:ascii="Segoe Print" w:hAnsi="Segoe Print"/>
          <w:b/>
          <w:sz w:val="22"/>
        </w:rPr>
        <w:t xml:space="preserve"> </w:t>
      </w:r>
      <w:r>
        <w:rPr>
          <w:rFonts w:ascii="Segoe Print" w:hAnsi="Segoe Print"/>
          <w:b/>
          <w:sz w:val="22"/>
        </w:rPr>
        <w:t>–</w:t>
      </w:r>
      <w:r w:rsidRPr="0023495A">
        <w:rPr>
          <w:rFonts w:ascii="Segoe Print" w:hAnsi="Segoe Print"/>
          <w:b/>
          <w:sz w:val="22"/>
        </w:rPr>
        <w:t xml:space="preserve"> </w:t>
      </w:r>
      <w:r w:rsidR="00C83DF7">
        <w:rPr>
          <w:rFonts w:ascii="Segoe Print" w:hAnsi="Segoe Print"/>
          <w:b/>
          <w:sz w:val="22"/>
        </w:rPr>
        <w:t xml:space="preserve">Friday, </w:t>
      </w:r>
      <w:r w:rsidR="004A0153">
        <w:rPr>
          <w:rFonts w:ascii="Segoe Print" w:hAnsi="Segoe Print"/>
          <w:b/>
          <w:sz w:val="22"/>
        </w:rPr>
        <w:t>September 28, 2018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986"/>
        <w:gridCol w:w="1974"/>
        <w:gridCol w:w="1251"/>
        <w:gridCol w:w="671"/>
        <w:gridCol w:w="5566"/>
      </w:tblGrid>
      <w:tr w:rsidR="006C26BC" w:rsidRPr="001D5582" w:rsidTr="001D5582">
        <w:trPr>
          <w:trHeight w:val="269"/>
        </w:trPr>
        <w:tc>
          <w:tcPr>
            <w:tcW w:w="990" w:type="dxa"/>
            <w:shd w:val="clear" w:color="auto" w:fill="BFBFBF"/>
            <w:vAlign w:val="center"/>
          </w:tcPr>
          <w:p w:rsidR="009453DE" w:rsidRPr="001D5582" w:rsidRDefault="009453DE" w:rsidP="009453DE">
            <w:pPr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1D5582"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  <w:t>Begin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9453DE" w:rsidRPr="001D5582" w:rsidRDefault="009453DE" w:rsidP="009453DE">
            <w:pPr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1D5582"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  <w:t>End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453DE" w:rsidRPr="001D5582" w:rsidRDefault="009453DE" w:rsidP="009453DE">
            <w:pPr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1D5582"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  <w:t>Event Topic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9453DE" w:rsidRPr="001D5582" w:rsidRDefault="009453DE" w:rsidP="009453DE">
            <w:pPr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1D5582"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  <w:t>Speaker</w:t>
            </w:r>
          </w:p>
        </w:tc>
        <w:tc>
          <w:tcPr>
            <w:tcW w:w="671" w:type="dxa"/>
            <w:shd w:val="clear" w:color="auto" w:fill="BFBFBF"/>
            <w:vAlign w:val="center"/>
          </w:tcPr>
          <w:p w:rsidR="009453DE" w:rsidRPr="001D5582" w:rsidRDefault="009453DE" w:rsidP="009453DE">
            <w:pPr>
              <w:jc w:val="center"/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1D5582">
              <w:rPr>
                <w:rFonts w:ascii="Segoe UI" w:hAnsi="Segoe UI" w:cs="Segoe UI"/>
                <w:b/>
                <w:bCs/>
                <w:i/>
                <w:iCs/>
                <w:color w:val="000000"/>
                <w:sz w:val="16"/>
                <w:szCs w:val="18"/>
              </w:rPr>
              <w:t>Credit</w:t>
            </w:r>
          </w:p>
        </w:tc>
        <w:tc>
          <w:tcPr>
            <w:tcW w:w="5719" w:type="dxa"/>
            <w:shd w:val="clear" w:color="auto" w:fill="BFBFBF"/>
            <w:vAlign w:val="center"/>
          </w:tcPr>
          <w:p w:rsidR="009453DE" w:rsidRPr="001D5582" w:rsidRDefault="009453DE" w:rsidP="009453DE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16"/>
                <w:szCs w:val="18"/>
              </w:rPr>
            </w:pPr>
            <w:r w:rsidRPr="001D5582">
              <w:rPr>
                <w:rFonts w:ascii="Segoe UI" w:hAnsi="Segoe UI" w:cs="Segoe UI"/>
                <w:b/>
                <w:i/>
                <w:color w:val="000000"/>
                <w:sz w:val="16"/>
                <w:szCs w:val="18"/>
              </w:rPr>
              <w:t>Objective</w:t>
            </w:r>
          </w:p>
        </w:tc>
      </w:tr>
      <w:tr w:rsidR="006C26BC" w:rsidRPr="009453DE" w:rsidTr="00E55F20">
        <w:trPr>
          <w:trHeight w:val="467"/>
        </w:trPr>
        <w:tc>
          <w:tcPr>
            <w:tcW w:w="990" w:type="dxa"/>
            <w:shd w:val="clear" w:color="auto" w:fill="E7F0F9"/>
            <w:vAlign w:val="center"/>
            <w:hideMark/>
          </w:tcPr>
          <w:p w:rsidR="0023495A" w:rsidRPr="001D5582" w:rsidRDefault="00456051" w:rsidP="00CE52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7:00</w:t>
            </w:r>
            <w:r w:rsidR="0023495A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990" w:type="dxa"/>
            <w:shd w:val="clear" w:color="auto" w:fill="E7F0F9"/>
            <w:vAlign w:val="center"/>
            <w:hideMark/>
          </w:tcPr>
          <w:p w:rsidR="0023495A" w:rsidRPr="001D5582" w:rsidRDefault="00456051" w:rsidP="00CE52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8:00</w:t>
            </w:r>
            <w:r w:rsidR="0023495A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1800" w:type="dxa"/>
            <w:shd w:val="clear" w:color="auto" w:fill="E7F0F9"/>
            <w:vAlign w:val="center"/>
            <w:hideMark/>
          </w:tcPr>
          <w:p w:rsidR="0023495A" w:rsidRPr="001D5582" w:rsidRDefault="00CD4605" w:rsidP="00CE52B5">
            <w:pPr>
              <w:jc w:val="center"/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1260" w:type="dxa"/>
            <w:shd w:val="clear" w:color="auto" w:fill="E7F0F9"/>
            <w:vAlign w:val="center"/>
            <w:hideMark/>
          </w:tcPr>
          <w:p w:rsidR="0023495A" w:rsidRPr="001D5582" w:rsidRDefault="0023495A" w:rsidP="00CE52B5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E7F0F9"/>
            <w:vAlign w:val="center"/>
            <w:hideMark/>
          </w:tcPr>
          <w:p w:rsidR="0023495A" w:rsidRPr="001D5582" w:rsidRDefault="0023495A" w:rsidP="00CE52B5">
            <w:pPr>
              <w:jc w:val="center"/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19" w:type="dxa"/>
            <w:shd w:val="clear" w:color="auto" w:fill="E7F0F9"/>
            <w:vAlign w:val="center"/>
            <w:hideMark/>
          </w:tcPr>
          <w:p w:rsidR="009B3406" w:rsidRPr="001D5582" w:rsidRDefault="000174CF" w:rsidP="000174CF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  <w:t>Breakfast</w:t>
            </w:r>
            <w:r w:rsidR="00CD4605" w:rsidRPr="001D5582"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  <w:t xml:space="preserve"> with ACVO</w:t>
            </w:r>
          </w:p>
        </w:tc>
      </w:tr>
      <w:tr w:rsidR="002D1BF0" w:rsidRPr="009453DE" w:rsidTr="00060270">
        <w:trPr>
          <w:trHeight w:val="530"/>
        </w:trPr>
        <w:tc>
          <w:tcPr>
            <w:tcW w:w="990" w:type="dxa"/>
            <w:shd w:val="clear" w:color="auto" w:fill="DBE5F1" w:themeFill="accent1" w:themeFillTint="33"/>
            <w:vAlign w:val="center"/>
          </w:tcPr>
          <w:p w:rsidR="002D1BF0" w:rsidRDefault="002D1BF0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8:00AM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2D1BF0" w:rsidRDefault="002D1BF0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8:30AM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D1BF0" w:rsidRPr="00060270" w:rsidRDefault="002D1BF0" w:rsidP="00DB0A9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60270">
              <w:rPr>
                <w:rFonts w:ascii="Segoe UI" w:hAnsi="Segoe UI" w:cs="Segoe UI"/>
                <w:b/>
                <w:sz w:val="18"/>
                <w:szCs w:val="18"/>
              </w:rPr>
              <w:t>Sponsor/Raffle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2D1BF0" w:rsidRPr="00060270" w:rsidRDefault="002D1BF0" w:rsidP="001D5582">
            <w:pPr>
              <w:jc w:val="center"/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</w:pPr>
            <w:r w:rsidRPr="00060270"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>Raffle</w:t>
            </w:r>
          </w:p>
        </w:tc>
        <w:tc>
          <w:tcPr>
            <w:tcW w:w="671" w:type="dxa"/>
            <w:shd w:val="clear" w:color="auto" w:fill="DBE5F1" w:themeFill="accent1" w:themeFillTint="33"/>
            <w:vAlign w:val="center"/>
          </w:tcPr>
          <w:p w:rsidR="002D1BF0" w:rsidRPr="001D5582" w:rsidRDefault="002D1BF0" w:rsidP="00DB0A92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719" w:type="dxa"/>
            <w:shd w:val="clear" w:color="auto" w:fill="DBE5F1" w:themeFill="accent1" w:themeFillTint="33"/>
          </w:tcPr>
          <w:p w:rsidR="002D1BF0" w:rsidRDefault="002D1BF0" w:rsidP="002D1BF0">
            <w:pPr>
              <w:jc w:val="center"/>
              <w:rPr>
                <w:rFonts w:ascii="Segoe UI" w:hAnsi="Segoe UI" w:cs="Segoe UI"/>
                <w:b/>
                <w:i/>
                <w:caps/>
                <w:color w:val="000000"/>
                <w:sz w:val="16"/>
                <w:szCs w:val="20"/>
              </w:rPr>
            </w:pPr>
          </w:p>
          <w:p w:rsidR="002D1BF0" w:rsidRPr="002D1BF0" w:rsidRDefault="002D1BF0" w:rsidP="002D1BF0">
            <w:pPr>
              <w:jc w:val="center"/>
              <w:rPr>
                <w:rFonts w:ascii="Segoe UI" w:hAnsi="Segoe UI" w:cs="Segoe UI"/>
                <w:b/>
                <w:i/>
                <w:caps/>
                <w:color w:val="000000"/>
                <w:sz w:val="16"/>
                <w:szCs w:val="20"/>
              </w:rPr>
            </w:pPr>
            <w:r w:rsidRPr="002D1BF0">
              <w:rPr>
                <w:rFonts w:ascii="Segoe UI" w:hAnsi="Segoe UI" w:cs="Segoe UI"/>
                <w:b/>
                <w:i/>
                <w:caps/>
                <w:color w:val="000000"/>
                <w:sz w:val="16"/>
                <w:szCs w:val="20"/>
              </w:rPr>
              <w:t>sPONSOR/rAFFLE</w:t>
            </w:r>
          </w:p>
        </w:tc>
      </w:tr>
      <w:tr w:rsidR="006C26BC" w:rsidRPr="009453DE" w:rsidTr="001D5582">
        <w:trPr>
          <w:trHeight w:val="233"/>
        </w:trPr>
        <w:tc>
          <w:tcPr>
            <w:tcW w:w="990" w:type="dxa"/>
            <w:shd w:val="clear" w:color="auto" w:fill="auto"/>
            <w:vAlign w:val="center"/>
          </w:tcPr>
          <w:p w:rsidR="00DB0A92" w:rsidRPr="001D5582" w:rsidRDefault="002D1BF0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8:30</w:t>
            </w:r>
            <w:r w:rsidR="00DB0A92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B0A92" w:rsidRPr="001D5582" w:rsidRDefault="002D1BF0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9:20</w:t>
            </w:r>
            <w:r w:rsidR="00DB0A92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A92" w:rsidRPr="001D5582" w:rsidRDefault="00CC7BE6" w:rsidP="00DB0A92">
            <w:pPr>
              <w:jc w:val="center"/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</w:pPr>
            <w:r w:rsidRPr="00CC7BE6"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>3D Printing as an Aid to Nasolacrimal Duct Exploration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0A92" w:rsidRPr="00CC7BE6" w:rsidRDefault="006A1A3A" w:rsidP="001D5582">
            <w:pPr>
              <w:jc w:val="center"/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  <w:r w:rsidRPr="00CC7BE6"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>Jess Burns</w:t>
            </w:r>
            <w:r w:rsidR="00CC7BE6"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CC7BE6">
              <w:rPr>
                <w:rFonts w:ascii="Segoe UI" w:hAnsi="Segoe UI" w:cs="Segoe UI"/>
                <w:bCs/>
                <w:iCs/>
                <w:color w:val="000000"/>
                <w:sz w:val="18"/>
                <w:szCs w:val="18"/>
              </w:rPr>
              <w:t>DVM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B0A92" w:rsidRPr="001D5582" w:rsidRDefault="00CC7BE6" w:rsidP="00DB0A92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9" w:type="dxa"/>
            <w:shd w:val="clear" w:color="auto" w:fill="auto"/>
          </w:tcPr>
          <w:p w:rsidR="001D5582" w:rsidRPr="00060270" w:rsidRDefault="001D5582" w:rsidP="001D5582">
            <w:pPr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</w:pPr>
            <w:r w:rsidRPr="00060270"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  <w:t>At the end of the session, participants will be able to:</w:t>
            </w:r>
          </w:p>
          <w:p w:rsidR="005A70BD" w:rsidRPr="005B21FD" w:rsidRDefault="00CC7BE6" w:rsidP="005B21FD">
            <w:pPr>
              <w:pStyle w:val="ListParagraph"/>
              <w:numPr>
                <w:ilvl w:val="0"/>
                <w:numId w:val="38"/>
              </w:numPr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describe the use of 3-D modeling as an aid in the surgical planning and treatment of recurrent dacryocystitis secondary to nasolacrimal sac obstruction in a dog</w:t>
            </w:r>
          </w:p>
        </w:tc>
      </w:tr>
      <w:tr w:rsidR="006C26BC" w:rsidRPr="009453DE" w:rsidTr="001D5582">
        <w:trPr>
          <w:trHeight w:val="962"/>
        </w:trPr>
        <w:tc>
          <w:tcPr>
            <w:tcW w:w="990" w:type="dxa"/>
            <w:shd w:val="clear" w:color="auto" w:fill="auto"/>
            <w:vAlign w:val="center"/>
            <w:hideMark/>
          </w:tcPr>
          <w:p w:rsidR="00DB0A92" w:rsidRPr="001D5582" w:rsidRDefault="002D1BF0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9:20</w:t>
            </w:r>
            <w:r w:rsidR="00DB0A92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B0A92" w:rsidRPr="001D5582" w:rsidRDefault="002D1BF0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10:10</w:t>
            </w:r>
            <w:r w:rsidR="00DB0A92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F6D6A" w:rsidRPr="008F6D6A" w:rsidRDefault="008F6D6A" w:rsidP="008F6D6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8F6D6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Phacoemulsification: how does it work?</w:t>
            </w:r>
          </w:p>
          <w:p w:rsidR="00DB0A92" w:rsidRPr="001D5582" w:rsidRDefault="00DB0A92" w:rsidP="00DB0A9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C7BE6" w:rsidRDefault="005B21FD" w:rsidP="001D5582">
            <w:pPr>
              <w:jc w:val="center"/>
              <w:rPr>
                <w:rFonts w:ascii="Segoe UI" w:hAnsi="Segoe UI" w:cs="Segoe UI"/>
                <w:caps/>
                <w:color w:val="000000"/>
                <w:sz w:val="18"/>
                <w:szCs w:val="18"/>
              </w:rPr>
            </w:pPr>
            <w:r w:rsidRPr="00CC7BE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Carrie Breaux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</w:p>
          <w:p w:rsidR="00DB0A92" w:rsidRPr="001D5582" w:rsidRDefault="00CC7BE6" w:rsidP="001D5582">
            <w:pPr>
              <w:jc w:val="center"/>
              <w:rPr>
                <w:rFonts w:ascii="Segoe UI" w:hAnsi="Segoe UI" w:cs="Segoe UI"/>
                <w:caps/>
                <w:color w:val="000000"/>
                <w:sz w:val="18"/>
                <w:szCs w:val="18"/>
              </w:rPr>
            </w:pPr>
            <w:r w:rsidRPr="00CC7BE6">
              <w:rPr>
                <w:rFonts w:ascii="Segoe UI" w:hAnsi="Segoe UI" w:cs="Segoe UI"/>
                <w:caps/>
                <w:color w:val="000000"/>
                <w:sz w:val="18"/>
                <w:szCs w:val="18"/>
              </w:rPr>
              <w:t>DVM, MVSC, DACVO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B0A92" w:rsidRPr="001D5582" w:rsidRDefault="00CC7BE6" w:rsidP="00DB0A92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9" w:type="dxa"/>
            <w:shd w:val="clear" w:color="auto" w:fill="auto"/>
            <w:hideMark/>
          </w:tcPr>
          <w:p w:rsidR="001D5582" w:rsidRPr="00060270" w:rsidRDefault="001D5582" w:rsidP="001D5582">
            <w:pPr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</w:pPr>
            <w:r w:rsidRPr="00060270"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  <w:t>At the end of the session, participants will be able to:</w:t>
            </w:r>
          </w:p>
          <w:p w:rsidR="008F6D6A" w:rsidRPr="005B21FD" w:rsidRDefault="008F6D6A" w:rsidP="005B21FD">
            <w:pPr>
              <w:pStyle w:val="ListParagraph"/>
              <w:numPr>
                <w:ilvl w:val="0"/>
                <w:numId w:val="38"/>
              </w:numPr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review the fundamental operations of the phaco machine and current technology with particular attention on operating room processes and best patient care. </w:t>
            </w:r>
          </w:p>
          <w:p w:rsidR="00DB0A92" w:rsidRPr="00060270" w:rsidRDefault="00DB0A92" w:rsidP="008F6D6A">
            <w:pPr>
              <w:pStyle w:val="ListParagraph"/>
              <w:ind w:left="162"/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</w:pPr>
          </w:p>
        </w:tc>
      </w:tr>
      <w:tr w:rsidR="006C26BC" w:rsidRPr="009453DE" w:rsidTr="001D5582">
        <w:trPr>
          <w:trHeight w:val="570"/>
        </w:trPr>
        <w:tc>
          <w:tcPr>
            <w:tcW w:w="990" w:type="dxa"/>
            <w:shd w:val="clear" w:color="auto" w:fill="E7F0F9"/>
            <w:vAlign w:val="center"/>
            <w:hideMark/>
          </w:tcPr>
          <w:p w:rsidR="000940D7" w:rsidRPr="001D5582" w:rsidRDefault="002D1BF0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10:10</w:t>
            </w:r>
            <w:r w:rsidR="000940D7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990" w:type="dxa"/>
            <w:shd w:val="clear" w:color="auto" w:fill="E7F0F9"/>
            <w:vAlign w:val="center"/>
            <w:hideMark/>
          </w:tcPr>
          <w:p w:rsidR="000940D7" w:rsidRPr="001D5582" w:rsidRDefault="002D1BF0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10:40</w:t>
            </w:r>
            <w:r w:rsidR="000940D7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1800" w:type="dxa"/>
            <w:shd w:val="clear" w:color="auto" w:fill="E7F0F9"/>
            <w:vAlign w:val="center"/>
            <w:hideMark/>
          </w:tcPr>
          <w:p w:rsidR="000940D7" w:rsidRPr="00060270" w:rsidRDefault="000940D7" w:rsidP="001D558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060270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Break/ Sponsor</w:t>
            </w:r>
          </w:p>
        </w:tc>
        <w:tc>
          <w:tcPr>
            <w:tcW w:w="1260" w:type="dxa"/>
            <w:shd w:val="clear" w:color="auto" w:fill="E7F0F9"/>
            <w:vAlign w:val="center"/>
            <w:hideMark/>
          </w:tcPr>
          <w:p w:rsidR="000940D7" w:rsidRPr="00060270" w:rsidRDefault="00C83DF7" w:rsidP="000940D7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602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Raffle</w:t>
            </w:r>
          </w:p>
        </w:tc>
        <w:tc>
          <w:tcPr>
            <w:tcW w:w="671" w:type="dxa"/>
            <w:shd w:val="clear" w:color="auto" w:fill="E7F0F9"/>
            <w:vAlign w:val="center"/>
            <w:hideMark/>
          </w:tcPr>
          <w:p w:rsidR="000940D7" w:rsidRPr="001D5582" w:rsidRDefault="000940D7" w:rsidP="000940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719" w:type="dxa"/>
            <w:shd w:val="clear" w:color="auto" w:fill="E7F0F9"/>
            <w:vAlign w:val="center"/>
            <w:hideMark/>
          </w:tcPr>
          <w:p w:rsidR="000940D7" w:rsidRPr="001D5582" w:rsidRDefault="000940D7" w:rsidP="000940D7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  <w:t>Break in vendor hall and sponsor</w:t>
            </w:r>
          </w:p>
        </w:tc>
      </w:tr>
      <w:tr w:rsidR="006C26BC" w:rsidRPr="009453DE" w:rsidTr="001D5582">
        <w:trPr>
          <w:trHeight w:val="1277"/>
        </w:trPr>
        <w:tc>
          <w:tcPr>
            <w:tcW w:w="990" w:type="dxa"/>
            <w:shd w:val="clear" w:color="auto" w:fill="auto"/>
            <w:vAlign w:val="center"/>
            <w:hideMark/>
          </w:tcPr>
          <w:p w:rsidR="00DB0A92" w:rsidRPr="001D5582" w:rsidRDefault="002D1BF0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10:40</w:t>
            </w:r>
            <w:r w:rsidR="00DB0A92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B0A92" w:rsidRPr="001D5582" w:rsidRDefault="002D1BF0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11:30AM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A92" w:rsidRPr="001D5582" w:rsidRDefault="005A78E6" w:rsidP="00452341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 xml:space="preserve">Ocular </w:t>
            </w:r>
            <w:r w:rsidR="006A1A3A"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Jeopardy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7BE6" w:rsidRDefault="00CC7BE6" w:rsidP="001D5582">
            <w:pPr>
              <w:jc w:val="center"/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  <w:r w:rsidRPr="00CC7BE6"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Erica L. Tolar</w:t>
            </w:r>
            <w:r w:rsidRPr="00CC7BE6"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  <w:t>,</w:t>
            </w:r>
          </w:p>
          <w:p w:rsidR="00DB0A92" w:rsidRPr="001D5582" w:rsidRDefault="00CC7BE6" w:rsidP="001D5582">
            <w:pPr>
              <w:jc w:val="center"/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  <w:r w:rsidRPr="00CC7BE6"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  <w:t>DVM, Dipl. ACVO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B0A92" w:rsidRPr="001D5582" w:rsidRDefault="00CC7BE6" w:rsidP="00DB0A92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9" w:type="dxa"/>
            <w:shd w:val="clear" w:color="auto" w:fill="auto"/>
            <w:hideMark/>
          </w:tcPr>
          <w:p w:rsidR="001D5582" w:rsidRPr="00060270" w:rsidRDefault="001D5582" w:rsidP="001D5582">
            <w:pPr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</w:pPr>
            <w:r w:rsidRPr="00060270"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  <w:t>At the end of the session, participants will be able to:</w:t>
            </w:r>
          </w:p>
          <w:p w:rsidR="005A78E6" w:rsidRPr="005B21FD" w:rsidRDefault="005A78E6" w:rsidP="005B21FD">
            <w:pPr>
              <w:pStyle w:val="ListParagraph"/>
              <w:numPr>
                <w:ilvl w:val="0"/>
                <w:numId w:val="38"/>
              </w:numPr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 xml:space="preserve">Discuss numerous ocular conditions throughout the entire eye from cornea to lens to retina.  </w:t>
            </w:r>
          </w:p>
          <w:p w:rsidR="00DB0A92" w:rsidRPr="005B21FD" w:rsidRDefault="005A78E6" w:rsidP="005B21FD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discuss the management and treatment of the conditions covered.</w:t>
            </w:r>
            <w:r w:rsidRPr="005B21FD">
              <w:rPr>
                <w:rFonts w:ascii="Segoe UI" w:hAnsi="Segoe UI" w:cs="Segoe UI"/>
                <w:i/>
                <w:caps/>
                <w:color w:val="000000"/>
                <w:sz w:val="18"/>
                <w:szCs w:val="18"/>
              </w:rPr>
              <w:t>  </w:t>
            </w:r>
          </w:p>
        </w:tc>
      </w:tr>
      <w:tr w:rsidR="006C26BC" w:rsidRPr="009453DE" w:rsidTr="00E55F20">
        <w:trPr>
          <w:trHeight w:val="458"/>
        </w:trPr>
        <w:tc>
          <w:tcPr>
            <w:tcW w:w="990" w:type="dxa"/>
            <w:shd w:val="clear" w:color="auto" w:fill="E7F0F9"/>
            <w:vAlign w:val="center"/>
          </w:tcPr>
          <w:p w:rsidR="008774B1" w:rsidRPr="001D5582" w:rsidRDefault="002D1BF0" w:rsidP="008774B1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11:30 A</w:t>
            </w:r>
            <w:r w:rsidR="008774B1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E7F0F9"/>
            <w:vAlign w:val="center"/>
          </w:tcPr>
          <w:p w:rsidR="008774B1" w:rsidRPr="001D5582" w:rsidRDefault="002D1BF0" w:rsidP="008774B1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1:00</w:t>
            </w:r>
            <w:r w:rsidR="008774B1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1800" w:type="dxa"/>
            <w:shd w:val="clear" w:color="auto" w:fill="E7F0F9"/>
            <w:vAlign w:val="center"/>
          </w:tcPr>
          <w:p w:rsidR="008774B1" w:rsidRPr="00060270" w:rsidRDefault="00C83DF7" w:rsidP="008774B1">
            <w:pPr>
              <w:jc w:val="center"/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</w:pPr>
            <w:r w:rsidRPr="00060270"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>Sponsor/</w:t>
            </w:r>
            <w:r w:rsidR="008774B1" w:rsidRPr="00060270"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>Lunch on your own</w:t>
            </w:r>
          </w:p>
        </w:tc>
        <w:tc>
          <w:tcPr>
            <w:tcW w:w="1260" w:type="dxa"/>
            <w:shd w:val="clear" w:color="auto" w:fill="E7F0F9"/>
            <w:vAlign w:val="center"/>
          </w:tcPr>
          <w:p w:rsidR="008774B1" w:rsidRPr="00060270" w:rsidRDefault="00C83DF7" w:rsidP="001D5582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  <w:r w:rsidRPr="00060270"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Raffle</w:t>
            </w:r>
          </w:p>
        </w:tc>
        <w:tc>
          <w:tcPr>
            <w:tcW w:w="671" w:type="dxa"/>
            <w:shd w:val="clear" w:color="auto" w:fill="E7F0F9"/>
            <w:vAlign w:val="center"/>
          </w:tcPr>
          <w:p w:rsidR="008774B1" w:rsidRPr="001D5582" w:rsidRDefault="008774B1" w:rsidP="008774B1">
            <w:pPr>
              <w:jc w:val="center"/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19" w:type="dxa"/>
            <w:shd w:val="clear" w:color="auto" w:fill="E7F0F9"/>
            <w:vAlign w:val="center"/>
          </w:tcPr>
          <w:p w:rsidR="008774B1" w:rsidRPr="001D5582" w:rsidRDefault="008774B1" w:rsidP="008774B1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  <w:t>Lunch on your own</w:t>
            </w:r>
          </w:p>
        </w:tc>
      </w:tr>
      <w:tr w:rsidR="006C26BC" w:rsidRPr="009453DE" w:rsidTr="001D5582">
        <w:trPr>
          <w:trHeight w:val="1430"/>
        </w:trPr>
        <w:tc>
          <w:tcPr>
            <w:tcW w:w="990" w:type="dxa"/>
            <w:shd w:val="clear" w:color="auto" w:fill="auto"/>
            <w:vAlign w:val="center"/>
            <w:hideMark/>
          </w:tcPr>
          <w:p w:rsidR="00DB0A92" w:rsidRPr="001D5582" w:rsidRDefault="002D1BF0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1:00</w:t>
            </w:r>
            <w:r w:rsidR="00DB0A92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B0A92" w:rsidRPr="001D5582" w:rsidRDefault="006A1A3A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2:4</w:t>
            </w:r>
            <w:r w:rsidR="002D1BF0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="00DB0A92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A92" w:rsidRPr="001D5582" w:rsidRDefault="00CC7BE6" w:rsidP="009171CD">
            <w:pPr>
              <w:jc w:val="center"/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</w:pPr>
            <w:r w:rsidRPr="00CC7BE6"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> Principles and technical aspects of electroretinography: it’s all about th</w:t>
            </w:r>
            <w:r w:rsidR="009171CD"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>o</w:t>
            </w:r>
            <w:bookmarkStart w:id="0" w:name="_GoBack"/>
            <w:bookmarkEnd w:id="0"/>
            <w:r w:rsidRPr="00CC7BE6">
              <w:rPr>
                <w:rFonts w:ascii="Segoe UI" w:hAnsi="Segoe UI" w:cs="Segoe UI"/>
                <w:b/>
                <w:bCs/>
                <w:iCs/>
                <w:color w:val="000000"/>
                <w:sz w:val="18"/>
                <w:szCs w:val="18"/>
              </w:rPr>
              <w:t>se squiggly lines!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0A92" w:rsidRPr="001D5582" w:rsidRDefault="00CC7BE6" w:rsidP="001D5582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  <w:r w:rsidRPr="00CC7BE6"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Gil Ben-Sholomo</w:t>
            </w:r>
            <w:r w:rsidR="005B21FD"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,</w:t>
            </w:r>
            <w:r w:rsidRPr="00CC7BE6"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CC7BE6">
              <w:rPr>
                <w:rFonts w:ascii="Segoe UI" w:hAnsi="Segoe UI" w:cs="Segoe UI"/>
                <w:iCs/>
                <w:color w:val="000000"/>
                <w:sz w:val="18"/>
                <w:szCs w:val="18"/>
              </w:rPr>
              <w:t>DVM, PhD, DACVO, DECVO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B0A92" w:rsidRPr="001D5582" w:rsidRDefault="006A1A3A" w:rsidP="00DB0A92">
            <w:pPr>
              <w:jc w:val="center"/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19" w:type="dxa"/>
            <w:shd w:val="clear" w:color="auto" w:fill="auto"/>
            <w:hideMark/>
          </w:tcPr>
          <w:p w:rsidR="001D5582" w:rsidRPr="00060270" w:rsidRDefault="001D5582" w:rsidP="001D5582">
            <w:pPr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</w:pPr>
            <w:r w:rsidRPr="00060270"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  <w:t>At the end of the session, participants will be able to:</w:t>
            </w:r>
          </w:p>
          <w:p w:rsidR="00CC7BE6" w:rsidRPr="00060270" w:rsidRDefault="00060270" w:rsidP="005B21FD">
            <w:pPr>
              <w:pStyle w:val="NoSpacing"/>
              <w:numPr>
                <w:ilvl w:val="0"/>
                <w:numId w:val="39"/>
              </w:numPr>
              <w:rPr>
                <w:rFonts w:ascii="Maiandra GD" w:hAnsi="Maiandra GD" w:cs="Segoe UI"/>
                <w:i/>
                <w:sz w:val="18"/>
                <w:szCs w:val="18"/>
              </w:rPr>
            </w:pPr>
            <w:r w:rsidRPr="00060270">
              <w:rPr>
                <w:rFonts w:ascii="Maiandra GD" w:hAnsi="Maiandra GD" w:cs="Segoe UI"/>
                <w:i/>
                <w:sz w:val="18"/>
                <w:szCs w:val="18"/>
              </w:rPr>
              <w:t>DISCUSS TECHNICAL ASPECTS OF CONDUCTING ELECTRORETINOGRAPHY</w:t>
            </w:r>
          </w:p>
          <w:p w:rsidR="00CC7BE6" w:rsidRPr="00060270" w:rsidRDefault="00CA6A79" w:rsidP="005B21FD">
            <w:pPr>
              <w:pStyle w:val="NoSpacing"/>
              <w:numPr>
                <w:ilvl w:val="0"/>
                <w:numId w:val="39"/>
              </w:numPr>
              <w:rPr>
                <w:rFonts w:ascii="Maiandra GD" w:hAnsi="Maiandra GD" w:cs="Segoe UI"/>
                <w:i/>
                <w:sz w:val="18"/>
                <w:szCs w:val="18"/>
              </w:rPr>
            </w:pPr>
            <w:r>
              <w:rPr>
                <w:rFonts w:ascii="Maiandra GD" w:hAnsi="Maiandra GD" w:cs="Segoe UI"/>
                <w:i/>
                <w:sz w:val="18"/>
                <w:szCs w:val="18"/>
              </w:rPr>
              <w:t>I</w:t>
            </w:r>
            <w:r w:rsidR="00060270" w:rsidRPr="00060270">
              <w:rPr>
                <w:rFonts w:ascii="Maiandra GD" w:hAnsi="Maiandra GD" w:cs="Segoe UI"/>
                <w:i/>
                <w:sz w:val="18"/>
                <w:szCs w:val="18"/>
              </w:rPr>
              <w:t xml:space="preserve">NTERPRET THE ERG RECORDING </w:t>
            </w:r>
          </w:p>
          <w:p w:rsidR="00723DC0" w:rsidRPr="001D5582" w:rsidRDefault="00060270" w:rsidP="005B21FD">
            <w:pPr>
              <w:pStyle w:val="NoSpacing"/>
              <w:numPr>
                <w:ilvl w:val="0"/>
                <w:numId w:val="3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060270">
              <w:rPr>
                <w:rFonts w:ascii="Maiandra GD" w:hAnsi="Maiandra GD" w:cs="Segoe UI"/>
                <w:i/>
                <w:sz w:val="18"/>
                <w:szCs w:val="18"/>
              </w:rPr>
              <w:t>TROUBLESHOOT THE ERG</w:t>
            </w:r>
          </w:p>
        </w:tc>
      </w:tr>
      <w:tr w:rsidR="006C26BC" w:rsidRPr="009453DE" w:rsidTr="00E55F20">
        <w:trPr>
          <w:trHeight w:val="485"/>
        </w:trPr>
        <w:tc>
          <w:tcPr>
            <w:tcW w:w="990" w:type="dxa"/>
            <w:shd w:val="clear" w:color="auto" w:fill="E7F0F9"/>
            <w:vAlign w:val="center"/>
          </w:tcPr>
          <w:p w:rsidR="008774B1" w:rsidRPr="001D5582" w:rsidRDefault="006A1A3A" w:rsidP="008774B1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2D1BF0">
              <w:rPr>
                <w:rFonts w:ascii="Segoe UI" w:hAnsi="Segoe UI" w:cs="Segoe UI"/>
                <w:color w:val="000000"/>
                <w:sz w:val="18"/>
                <w:szCs w:val="18"/>
              </w:rPr>
              <w:t>:40</w:t>
            </w:r>
            <w:r w:rsidR="008774B1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990" w:type="dxa"/>
            <w:shd w:val="clear" w:color="auto" w:fill="E7F0F9"/>
            <w:vAlign w:val="center"/>
          </w:tcPr>
          <w:p w:rsidR="008774B1" w:rsidRPr="001D5582" w:rsidRDefault="002D1BF0" w:rsidP="008774B1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3:30</w:t>
            </w:r>
            <w:r w:rsidR="008774B1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1800" w:type="dxa"/>
            <w:shd w:val="clear" w:color="auto" w:fill="E7F0F9"/>
            <w:vAlign w:val="center"/>
          </w:tcPr>
          <w:p w:rsidR="008774B1" w:rsidRPr="00060270" w:rsidRDefault="008774B1" w:rsidP="008774B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060270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Break/Sponsor</w:t>
            </w:r>
          </w:p>
        </w:tc>
        <w:tc>
          <w:tcPr>
            <w:tcW w:w="1260" w:type="dxa"/>
            <w:shd w:val="clear" w:color="auto" w:fill="E7F0F9"/>
            <w:vAlign w:val="center"/>
          </w:tcPr>
          <w:p w:rsidR="008774B1" w:rsidRPr="00060270" w:rsidRDefault="00C83DF7" w:rsidP="008774B1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602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Raffle</w:t>
            </w:r>
          </w:p>
        </w:tc>
        <w:tc>
          <w:tcPr>
            <w:tcW w:w="671" w:type="dxa"/>
            <w:shd w:val="clear" w:color="auto" w:fill="E7F0F9"/>
            <w:vAlign w:val="center"/>
          </w:tcPr>
          <w:p w:rsidR="008774B1" w:rsidRPr="001D5582" w:rsidRDefault="008774B1" w:rsidP="008774B1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719" w:type="dxa"/>
            <w:shd w:val="clear" w:color="auto" w:fill="E7F0F9"/>
            <w:vAlign w:val="center"/>
          </w:tcPr>
          <w:p w:rsidR="008774B1" w:rsidRPr="001D5582" w:rsidRDefault="003B70AF" w:rsidP="008774B1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</w:pPr>
            <w:r w:rsidRPr="001D5582"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  <w:t>Break in meeting room</w:t>
            </w:r>
            <w:r w:rsidR="008774B1" w:rsidRPr="001D5582">
              <w:rPr>
                <w:rFonts w:ascii="Segoe UI" w:hAnsi="Segoe UI" w:cs="Segoe UI"/>
                <w:b/>
                <w:i/>
                <w:color w:val="000000"/>
                <w:sz w:val="18"/>
                <w:szCs w:val="18"/>
              </w:rPr>
              <w:t xml:space="preserve"> and sponsor</w:t>
            </w:r>
          </w:p>
        </w:tc>
      </w:tr>
      <w:tr w:rsidR="006C26BC" w:rsidRPr="009453DE" w:rsidTr="00E55F20">
        <w:trPr>
          <w:trHeight w:val="1160"/>
        </w:trPr>
        <w:tc>
          <w:tcPr>
            <w:tcW w:w="990" w:type="dxa"/>
            <w:shd w:val="clear" w:color="auto" w:fill="auto"/>
            <w:vAlign w:val="center"/>
          </w:tcPr>
          <w:p w:rsidR="00DB0A92" w:rsidRPr="001D5582" w:rsidRDefault="002D1BF0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3:30</w:t>
            </w:r>
            <w:r w:rsidR="00DB0A92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B0A92" w:rsidRPr="001D5582" w:rsidRDefault="002D1BF0" w:rsidP="00DB0A9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4:20</w:t>
            </w:r>
            <w:r w:rsidR="00DB0A92" w:rsidRPr="001D558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B0A92" w:rsidRPr="001D5582" w:rsidRDefault="00060270" w:rsidP="00B161F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060270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 Anesthesia for the Ophthalmic Patient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0A92" w:rsidRDefault="006A1A3A" w:rsidP="001D5582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Maggie Pratt</w:t>
            </w:r>
            <w:r w:rsidR="00CC7BE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,</w:t>
            </w:r>
          </w:p>
          <w:p w:rsidR="00CC7BE6" w:rsidRPr="00CC7BE6" w:rsidRDefault="00CC7BE6" w:rsidP="001D558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LVT</w:t>
            </w:r>
            <w:r w:rsidR="005B21FD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(VTS) Anesthesia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B0A92" w:rsidRPr="001D5582" w:rsidRDefault="00CC7BE6" w:rsidP="00DB0A92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9" w:type="dxa"/>
            <w:shd w:val="clear" w:color="auto" w:fill="auto"/>
          </w:tcPr>
          <w:p w:rsidR="001D5582" w:rsidRPr="00060270" w:rsidRDefault="001D5582" w:rsidP="001D5582">
            <w:pPr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</w:pPr>
            <w:r w:rsidRPr="00060270">
              <w:rPr>
                <w:rFonts w:ascii="Maiandra GD" w:hAnsi="Maiandra GD" w:cs="Segoe UI"/>
                <w:caps/>
                <w:color w:val="000000"/>
                <w:sz w:val="16"/>
                <w:szCs w:val="20"/>
              </w:rPr>
              <w:t>At the end of the session, participants will be able to:</w:t>
            </w:r>
          </w:p>
          <w:p w:rsidR="00DB0A92" w:rsidRPr="005B21FD" w:rsidRDefault="00060270" w:rsidP="005B21F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i/>
                <w:caps/>
                <w:color w:val="000000"/>
                <w:sz w:val="18"/>
                <w:szCs w:val="18"/>
              </w:rPr>
            </w:pPr>
            <w:r w:rsidRPr="005B21FD">
              <w:rPr>
                <w:rFonts w:ascii="Maiandra GD" w:hAnsi="Maiandra GD" w:cs="Segoe UI"/>
                <w:i/>
                <w:caps/>
                <w:color w:val="000000"/>
                <w:sz w:val="18"/>
                <w:szCs w:val="18"/>
              </w:rPr>
              <w:t>discuss appropriate peri-operative anesthetic drug protocols, monitoring tools, and considerations for a variety of ophthalmic procedures and patients</w:t>
            </w:r>
          </w:p>
        </w:tc>
      </w:tr>
    </w:tbl>
    <w:p w:rsidR="0023495A" w:rsidRPr="00E55F20" w:rsidRDefault="00AC4169" w:rsidP="00E55F20">
      <w:pPr>
        <w:autoSpaceDE w:val="0"/>
        <w:autoSpaceDN w:val="0"/>
        <w:adjustRightInd w:val="0"/>
        <w:jc w:val="center"/>
        <w:rPr>
          <w:rFonts w:ascii="Segoe Print" w:hAnsi="Segoe Print" w:cs="Segoe UI"/>
          <w:color w:val="0D0D0D"/>
          <w:sz w:val="16"/>
          <w:szCs w:val="16"/>
        </w:rPr>
      </w:pPr>
      <w:r w:rsidRPr="00F613FB">
        <w:rPr>
          <w:rFonts w:ascii="Segoe Print" w:hAnsi="Segoe Print" w:cs="Segoe UI"/>
          <w:color w:val="0D0D0D"/>
          <w:sz w:val="16"/>
          <w:szCs w:val="16"/>
        </w:rPr>
        <w:t xml:space="preserve">This day-programming meets the requirements for </w:t>
      </w:r>
      <w:r w:rsidRPr="0023495A">
        <w:rPr>
          <w:rFonts w:ascii="Segoe Print" w:hAnsi="Segoe Print" w:cs="Segoe UI"/>
          <w:b/>
          <w:color w:val="0D0D0D"/>
          <w:sz w:val="16"/>
          <w:szCs w:val="16"/>
        </w:rPr>
        <w:t>6.0 hours of continuing education</w:t>
      </w:r>
      <w:r w:rsidRPr="00F613FB">
        <w:rPr>
          <w:rFonts w:ascii="Segoe Print" w:hAnsi="Segoe Print" w:cs="Segoe UI"/>
          <w:color w:val="0D0D0D"/>
          <w:sz w:val="16"/>
          <w:szCs w:val="16"/>
        </w:rPr>
        <w:t xml:space="preserve"> in jurisdictions which recognize AAVSB RACE approval; however, participants should be aware that some boards have limitations on the number of hours accepted in certain categories and/or restrictions on certain methods of delivery.</w:t>
      </w:r>
      <w:r w:rsidR="00E55F20">
        <w:rPr>
          <w:rFonts w:ascii="Segoe Print" w:hAnsi="Segoe Print" w:cs="Segoe UI"/>
          <w:color w:val="0D0D0D"/>
          <w:sz w:val="16"/>
          <w:szCs w:val="16"/>
        </w:rPr>
        <w:t xml:space="preserve">   </w:t>
      </w:r>
      <w:r w:rsidRPr="0023495A">
        <w:rPr>
          <w:rFonts w:ascii="Segoe UI" w:hAnsi="Segoe UI" w:cs="Segoe UI"/>
          <w:b/>
          <w:color w:val="0D0D0D"/>
          <w:sz w:val="16"/>
          <w:szCs w:val="16"/>
        </w:rPr>
        <w:t>CERTIFICATES WILL BE PROVIDED AT THE CLOSE OF THE CONFERENCE</w:t>
      </w:r>
    </w:p>
    <w:sectPr w:rsidR="0023495A" w:rsidRPr="00E55F20" w:rsidSect="00D92741">
      <w:pgSz w:w="12240" w:h="15840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D58"/>
    <w:multiLevelType w:val="hybridMultilevel"/>
    <w:tmpl w:val="56D6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2005"/>
    <w:multiLevelType w:val="hybridMultilevel"/>
    <w:tmpl w:val="553EC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E1E16"/>
    <w:multiLevelType w:val="hybridMultilevel"/>
    <w:tmpl w:val="B6AA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515F8"/>
    <w:multiLevelType w:val="hybridMultilevel"/>
    <w:tmpl w:val="1FF0AC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77862"/>
    <w:multiLevelType w:val="hybridMultilevel"/>
    <w:tmpl w:val="134A5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447ED"/>
    <w:multiLevelType w:val="hybridMultilevel"/>
    <w:tmpl w:val="6B7E4B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4745AD4"/>
    <w:multiLevelType w:val="hybridMultilevel"/>
    <w:tmpl w:val="8EEC6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723B7"/>
    <w:multiLevelType w:val="hybridMultilevel"/>
    <w:tmpl w:val="BEBCD96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19DD694A"/>
    <w:multiLevelType w:val="hybridMultilevel"/>
    <w:tmpl w:val="51604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664848"/>
    <w:multiLevelType w:val="hybridMultilevel"/>
    <w:tmpl w:val="46F8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270AD"/>
    <w:multiLevelType w:val="hybridMultilevel"/>
    <w:tmpl w:val="CC4AE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B5263"/>
    <w:multiLevelType w:val="hybridMultilevel"/>
    <w:tmpl w:val="E876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2A0F"/>
    <w:multiLevelType w:val="hybridMultilevel"/>
    <w:tmpl w:val="9DEE5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C1205B"/>
    <w:multiLevelType w:val="hybridMultilevel"/>
    <w:tmpl w:val="1780F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34FE3"/>
    <w:multiLevelType w:val="hybridMultilevel"/>
    <w:tmpl w:val="20744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491CD1"/>
    <w:multiLevelType w:val="hybridMultilevel"/>
    <w:tmpl w:val="6F405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C2809"/>
    <w:multiLevelType w:val="hybridMultilevel"/>
    <w:tmpl w:val="39664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14495"/>
    <w:multiLevelType w:val="hybridMultilevel"/>
    <w:tmpl w:val="BAEA3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7844D3"/>
    <w:multiLevelType w:val="hybridMultilevel"/>
    <w:tmpl w:val="1B0A9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2D25DF"/>
    <w:multiLevelType w:val="hybridMultilevel"/>
    <w:tmpl w:val="139EDC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734D59"/>
    <w:multiLevelType w:val="hybridMultilevel"/>
    <w:tmpl w:val="AD5A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594"/>
    <w:multiLevelType w:val="hybridMultilevel"/>
    <w:tmpl w:val="F0522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C118D4"/>
    <w:multiLevelType w:val="hybridMultilevel"/>
    <w:tmpl w:val="848A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9004C5"/>
    <w:multiLevelType w:val="hybridMultilevel"/>
    <w:tmpl w:val="48CE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828D3"/>
    <w:multiLevelType w:val="hybridMultilevel"/>
    <w:tmpl w:val="CCFC7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BE6D6F"/>
    <w:multiLevelType w:val="hybridMultilevel"/>
    <w:tmpl w:val="FA90284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DC763E0"/>
    <w:multiLevelType w:val="hybridMultilevel"/>
    <w:tmpl w:val="BB48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2A7F15"/>
    <w:multiLevelType w:val="hybridMultilevel"/>
    <w:tmpl w:val="44D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94494"/>
    <w:multiLevelType w:val="hybridMultilevel"/>
    <w:tmpl w:val="27DC8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7370BF"/>
    <w:multiLevelType w:val="hybridMultilevel"/>
    <w:tmpl w:val="2938C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E20B4"/>
    <w:multiLevelType w:val="hybridMultilevel"/>
    <w:tmpl w:val="A644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242261"/>
    <w:multiLevelType w:val="hybridMultilevel"/>
    <w:tmpl w:val="3D36B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A623A"/>
    <w:multiLevelType w:val="hybridMultilevel"/>
    <w:tmpl w:val="22021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F87A5D"/>
    <w:multiLevelType w:val="hybridMultilevel"/>
    <w:tmpl w:val="3CA86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96626"/>
    <w:multiLevelType w:val="hybridMultilevel"/>
    <w:tmpl w:val="0B785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AB1CEC"/>
    <w:multiLevelType w:val="hybridMultilevel"/>
    <w:tmpl w:val="6268C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17E50"/>
    <w:multiLevelType w:val="hybridMultilevel"/>
    <w:tmpl w:val="160AC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931933"/>
    <w:multiLevelType w:val="hybridMultilevel"/>
    <w:tmpl w:val="D55A6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A6839"/>
    <w:multiLevelType w:val="hybridMultilevel"/>
    <w:tmpl w:val="FB60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80DE4"/>
    <w:multiLevelType w:val="hybridMultilevel"/>
    <w:tmpl w:val="375636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2"/>
  </w:num>
  <w:num w:numId="5">
    <w:abstractNumId w:val="14"/>
  </w:num>
  <w:num w:numId="6">
    <w:abstractNumId w:val="5"/>
  </w:num>
  <w:num w:numId="7">
    <w:abstractNumId w:val="1"/>
  </w:num>
  <w:num w:numId="8">
    <w:abstractNumId w:val="22"/>
  </w:num>
  <w:num w:numId="9">
    <w:abstractNumId w:val="30"/>
  </w:num>
  <w:num w:numId="10">
    <w:abstractNumId w:val="2"/>
  </w:num>
  <w:num w:numId="11">
    <w:abstractNumId w:val="36"/>
  </w:num>
  <w:num w:numId="12">
    <w:abstractNumId w:val="34"/>
  </w:num>
  <w:num w:numId="13">
    <w:abstractNumId w:val="7"/>
  </w:num>
  <w:num w:numId="14">
    <w:abstractNumId w:val="9"/>
  </w:num>
  <w:num w:numId="15">
    <w:abstractNumId w:val="0"/>
  </w:num>
  <w:num w:numId="16">
    <w:abstractNumId w:val="27"/>
  </w:num>
  <w:num w:numId="17">
    <w:abstractNumId w:val="23"/>
  </w:num>
  <w:num w:numId="18">
    <w:abstractNumId w:val="28"/>
  </w:num>
  <w:num w:numId="19">
    <w:abstractNumId w:val="11"/>
  </w:num>
  <w:num w:numId="20">
    <w:abstractNumId w:val="38"/>
  </w:num>
  <w:num w:numId="21">
    <w:abstractNumId w:val="24"/>
  </w:num>
  <w:num w:numId="22">
    <w:abstractNumId w:val="39"/>
  </w:num>
  <w:num w:numId="23">
    <w:abstractNumId w:val="13"/>
  </w:num>
  <w:num w:numId="24">
    <w:abstractNumId w:val="17"/>
  </w:num>
  <w:num w:numId="25">
    <w:abstractNumId w:val="4"/>
  </w:num>
  <w:num w:numId="26">
    <w:abstractNumId w:val="18"/>
  </w:num>
  <w:num w:numId="27">
    <w:abstractNumId w:val="32"/>
  </w:num>
  <w:num w:numId="28">
    <w:abstractNumId w:val="8"/>
  </w:num>
  <w:num w:numId="29">
    <w:abstractNumId w:val="25"/>
  </w:num>
  <w:num w:numId="30">
    <w:abstractNumId w:val="3"/>
  </w:num>
  <w:num w:numId="31">
    <w:abstractNumId w:val="35"/>
  </w:num>
  <w:num w:numId="32">
    <w:abstractNumId w:val="33"/>
  </w:num>
  <w:num w:numId="33">
    <w:abstractNumId w:val="19"/>
  </w:num>
  <w:num w:numId="34">
    <w:abstractNumId w:val="10"/>
  </w:num>
  <w:num w:numId="35">
    <w:abstractNumId w:val="6"/>
  </w:num>
  <w:num w:numId="36">
    <w:abstractNumId w:val="37"/>
  </w:num>
  <w:num w:numId="37">
    <w:abstractNumId w:val="29"/>
  </w:num>
  <w:num w:numId="38">
    <w:abstractNumId w:val="20"/>
  </w:num>
  <w:num w:numId="39">
    <w:abstractNumId w:val="16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951A7"/>
    <w:rsid w:val="000174CF"/>
    <w:rsid w:val="00020C0D"/>
    <w:rsid w:val="000327A3"/>
    <w:rsid w:val="00042E09"/>
    <w:rsid w:val="00060270"/>
    <w:rsid w:val="00062479"/>
    <w:rsid w:val="000912A2"/>
    <w:rsid w:val="00091848"/>
    <w:rsid w:val="000940D7"/>
    <w:rsid w:val="000A3795"/>
    <w:rsid w:val="000C1369"/>
    <w:rsid w:val="000E69DF"/>
    <w:rsid w:val="0010580B"/>
    <w:rsid w:val="0011593F"/>
    <w:rsid w:val="0012194D"/>
    <w:rsid w:val="00142E69"/>
    <w:rsid w:val="00150155"/>
    <w:rsid w:val="00175F22"/>
    <w:rsid w:val="001A1A6D"/>
    <w:rsid w:val="001B0DE4"/>
    <w:rsid w:val="001C1D77"/>
    <w:rsid w:val="001D0974"/>
    <w:rsid w:val="001D5582"/>
    <w:rsid w:val="00201D92"/>
    <w:rsid w:val="00207634"/>
    <w:rsid w:val="00225C2E"/>
    <w:rsid w:val="0023495A"/>
    <w:rsid w:val="002520D9"/>
    <w:rsid w:val="00261132"/>
    <w:rsid w:val="002676D8"/>
    <w:rsid w:val="00293868"/>
    <w:rsid w:val="002B003F"/>
    <w:rsid w:val="002D1BF0"/>
    <w:rsid w:val="002F1CEF"/>
    <w:rsid w:val="003067C2"/>
    <w:rsid w:val="00351E51"/>
    <w:rsid w:val="0036370D"/>
    <w:rsid w:val="00382B14"/>
    <w:rsid w:val="003A2ED1"/>
    <w:rsid w:val="003A605E"/>
    <w:rsid w:val="003B70AF"/>
    <w:rsid w:val="003F0D9B"/>
    <w:rsid w:val="003F1098"/>
    <w:rsid w:val="00420B27"/>
    <w:rsid w:val="00427603"/>
    <w:rsid w:val="00452341"/>
    <w:rsid w:val="00456051"/>
    <w:rsid w:val="00461849"/>
    <w:rsid w:val="004624CE"/>
    <w:rsid w:val="0047571D"/>
    <w:rsid w:val="004A0153"/>
    <w:rsid w:val="004A0394"/>
    <w:rsid w:val="004E1468"/>
    <w:rsid w:val="004F056B"/>
    <w:rsid w:val="005000FD"/>
    <w:rsid w:val="00504BCD"/>
    <w:rsid w:val="00512302"/>
    <w:rsid w:val="005179CB"/>
    <w:rsid w:val="005578A3"/>
    <w:rsid w:val="00571BD2"/>
    <w:rsid w:val="00585D61"/>
    <w:rsid w:val="005A70BD"/>
    <w:rsid w:val="005A78E6"/>
    <w:rsid w:val="005B21FD"/>
    <w:rsid w:val="005B46DD"/>
    <w:rsid w:val="005D7FB4"/>
    <w:rsid w:val="005E0D48"/>
    <w:rsid w:val="006060A8"/>
    <w:rsid w:val="00611AA9"/>
    <w:rsid w:val="0062511F"/>
    <w:rsid w:val="00626E01"/>
    <w:rsid w:val="006354EC"/>
    <w:rsid w:val="00645D0B"/>
    <w:rsid w:val="00675E17"/>
    <w:rsid w:val="00677B77"/>
    <w:rsid w:val="006951A7"/>
    <w:rsid w:val="0069652D"/>
    <w:rsid w:val="006A02CB"/>
    <w:rsid w:val="006A0661"/>
    <w:rsid w:val="006A1A3A"/>
    <w:rsid w:val="006A6C18"/>
    <w:rsid w:val="006B0204"/>
    <w:rsid w:val="006C26BC"/>
    <w:rsid w:val="006F2D74"/>
    <w:rsid w:val="00723DC0"/>
    <w:rsid w:val="00751620"/>
    <w:rsid w:val="00752378"/>
    <w:rsid w:val="00757FEB"/>
    <w:rsid w:val="007640F5"/>
    <w:rsid w:val="0079272E"/>
    <w:rsid w:val="007A3506"/>
    <w:rsid w:val="007B0B96"/>
    <w:rsid w:val="007C0110"/>
    <w:rsid w:val="007D2577"/>
    <w:rsid w:val="007D7087"/>
    <w:rsid w:val="00806D1D"/>
    <w:rsid w:val="008502F8"/>
    <w:rsid w:val="0085117D"/>
    <w:rsid w:val="008774B1"/>
    <w:rsid w:val="008779AA"/>
    <w:rsid w:val="008A1138"/>
    <w:rsid w:val="008B378C"/>
    <w:rsid w:val="008B57F3"/>
    <w:rsid w:val="008C713D"/>
    <w:rsid w:val="008F6D6A"/>
    <w:rsid w:val="00910C0A"/>
    <w:rsid w:val="009152B2"/>
    <w:rsid w:val="009171CD"/>
    <w:rsid w:val="009274C4"/>
    <w:rsid w:val="00937E80"/>
    <w:rsid w:val="009453DE"/>
    <w:rsid w:val="00960D02"/>
    <w:rsid w:val="00972838"/>
    <w:rsid w:val="009A33CE"/>
    <w:rsid w:val="009B3406"/>
    <w:rsid w:val="009F2629"/>
    <w:rsid w:val="00A0171F"/>
    <w:rsid w:val="00A23895"/>
    <w:rsid w:val="00A31953"/>
    <w:rsid w:val="00AC3384"/>
    <w:rsid w:val="00AC4169"/>
    <w:rsid w:val="00AD67FB"/>
    <w:rsid w:val="00AE2DF6"/>
    <w:rsid w:val="00AE5AD3"/>
    <w:rsid w:val="00B161F5"/>
    <w:rsid w:val="00B31D5E"/>
    <w:rsid w:val="00B32687"/>
    <w:rsid w:val="00B47938"/>
    <w:rsid w:val="00B612D8"/>
    <w:rsid w:val="00B667EE"/>
    <w:rsid w:val="00BB57B1"/>
    <w:rsid w:val="00BD0CB5"/>
    <w:rsid w:val="00BF3FD6"/>
    <w:rsid w:val="00BF4085"/>
    <w:rsid w:val="00C02937"/>
    <w:rsid w:val="00C23983"/>
    <w:rsid w:val="00C30810"/>
    <w:rsid w:val="00C32B7C"/>
    <w:rsid w:val="00C8325B"/>
    <w:rsid w:val="00C83B32"/>
    <w:rsid w:val="00C83DF7"/>
    <w:rsid w:val="00CA276E"/>
    <w:rsid w:val="00CA6A79"/>
    <w:rsid w:val="00CB39D7"/>
    <w:rsid w:val="00CC3361"/>
    <w:rsid w:val="00CC7BE6"/>
    <w:rsid w:val="00CD4605"/>
    <w:rsid w:val="00CE52B5"/>
    <w:rsid w:val="00CE5C3D"/>
    <w:rsid w:val="00CF17D1"/>
    <w:rsid w:val="00CF214B"/>
    <w:rsid w:val="00CF4B94"/>
    <w:rsid w:val="00CF7F5D"/>
    <w:rsid w:val="00D0627C"/>
    <w:rsid w:val="00D06B9D"/>
    <w:rsid w:val="00D401DC"/>
    <w:rsid w:val="00D70E64"/>
    <w:rsid w:val="00D71C65"/>
    <w:rsid w:val="00D75B3C"/>
    <w:rsid w:val="00D7776C"/>
    <w:rsid w:val="00D82E03"/>
    <w:rsid w:val="00D92741"/>
    <w:rsid w:val="00DA526B"/>
    <w:rsid w:val="00DB0A92"/>
    <w:rsid w:val="00DB5BD5"/>
    <w:rsid w:val="00DD3E04"/>
    <w:rsid w:val="00DF6AFD"/>
    <w:rsid w:val="00E55F20"/>
    <w:rsid w:val="00E575CE"/>
    <w:rsid w:val="00E65A03"/>
    <w:rsid w:val="00E66113"/>
    <w:rsid w:val="00E66B2D"/>
    <w:rsid w:val="00ED160B"/>
    <w:rsid w:val="00ED53D7"/>
    <w:rsid w:val="00EE4A1E"/>
    <w:rsid w:val="00EF1CCA"/>
    <w:rsid w:val="00EF3117"/>
    <w:rsid w:val="00F00D6F"/>
    <w:rsid w:val="00F278B5"/>
    <w:rsid w:val="00F430B3"/>
    <w:rsid w:val="00F613FB"/>
    <w:rsid w:val="00F722E6"/>
    <w:rsid w:val="00F84C9F"/>
    <w:rsid w:val="00F9515B"/>
    <w:rsid w:val="00FB663A"/>
    <w:rsid w:val="00FC460E"/>
    <w:rsid w:val="00FD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3FD6"/>
    <w:rPr>
      <w:rFonts w:ascii="Tahoma" w:hAnsi="Tahoma" w:cs="Tahoma"/>
      <w:sz w:val="16"/>
      <w:szCs w:val="16"/>
    </w:rPr>
  </w:style>
  <w:style w:type="character" w:styleId="Hyperlink">
    <w:name w:val="Hyperlink"/>
    <w:rsid w:val="00F278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378C"/>
    <w:rPr>
      <w:rFonts w:eastAsia="Calibri"/>
    </w:rPr>
  </w:style>
  <w:style w:type="paragraph" w:styleId="NoSpacing">
    <w:name w:val="No Spacing"/>
    <w:uiPriority w:val="1"/>
    <w:qFormat/>
    <w:rsid w:val="008B378C"/>
    <w:rPr>
      <w:rFonts w:ascii="Calibri" w:eastAsia="Calibri" w:hAnsi="Calibri"/>
      <w:sz w:val="22"/>
      <w:szCs w:val="22"/>
    </w:rPr>
  </w:style>
  <w:style w:type="paragraph" w:customStyle="1" w:styleId="FreeForm2">
    <w:name w:val="Free Form 2"/>
    <w:rsid w:val="00AC4169"/>
    <w:pPr>
      <w:spacing w:after="240"/>
    </w:pPr>
    <w:rPr>
      <w:rFonts w:ascii="Arial Bold" w:eastAsia="ヒラギノ角ゴ Pro W3" w:hAnsi="Arial Bold"/>
      <w:color w:val="131313"/>
      <w:sz w:val="24"/>
    </w:rPr>
  </w:style>
  <w:style w:type="paragraph" w:customStyle="1" w:styleId="yiv2045346221msonormal">
    <w:name w:val="yiv2045346221msonormal"/>
    <w:basedOn w:val="Normal"/>
    <w:rsid w:val="007640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66E9-62E8-45B9-A0F1-2B0B4F85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VOTS MEETING REGISTRATION FORM</vt:lpstr>
    </vt:vector>
  </TitlesOfParts>
  <Company>VSR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VOTS MEETING REGISTRATION FORM</dc:title>
  <dc:creator>User</dc:creator>
  <cp:lastModifiedBy>Natalie Herring</cp:lastModifiedBy>
  <cp:revision>2</cp:revision>
  <cp:lastPrinted>2015-08-12T18:10:00Z</cp:lastPrinted>
  <dcterms:created xsi:type="dcterms:W3CDTF">2018-09-01T11:34:00Z</dcterms:created>
  <dcterms:modified xsi:type="dcterms:W3CDTF">2018-09-01T11:34:00Z</dcterms:modified>
</cp:coreProperties>
</file>